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99" w:type="dxa"/>
        <w:tblInd w:w="-851" w:type="dxa"/>
        <w:tblLook w:val="0000" w:firstRow="0" w:lastRow="0" w:firstColumn="0" w:lastColumn="0" w:noHBand="0" w:noVBand="0"/>
      </w:tblPr>
      <w:tblGrid>
        <w:gridCol w:w="523"/>
        <w:gridCol w:w="4455"/>
        <w:gridCol w:w="5518"/>
        <w:gridCol w:w="603"/>
      </w:tblGrid>
      <w:tr w:rsidR="00F50CB5" w:rsidRPr="00633E1A" w:rsidTr="00AC4CCE">
        <w:trPr>
          <w:trHeight w:val="2061"/>
        </w:trPr>
        <w:tc>
          <w:tcPr>
            <w:tcW w:w="4821" w:type="dxa"/>
            <w:gridSpan w:val="2"/>
          </w:tcPr>
          <w:p w:rsidR="00F50CB5" w:rsidRPr="00633E1A" w:rsidRDefault="00F50CB5" w:rsidP="0067152B">
            <w:pPr>
              <w:tabs>
                <w:tab w:val="left" w:pos="2160"/>
              </w:tabs>
              <w:ind w:hanging="250"/>
              <w:jc w:val="center"/>
              <w:rPr>
                <w:sz w:val="26"/>
              </w:rPr>
            </w:pPr>
            <w:r w:rsidRPr="00633E1A">
              <w:rPr>
                <w:sz w:val="26"/>
              </w:rPr>
              <w:t>NGÂN HÀNG NHÀ NƯỚC</w:t>
            </w:r>
          </w:p>
          <w:p w:rsidR="00F50CB5" w:rsidRPr="00633E1A" w:rsidRDefault="00F50CB5" w:rsidP="0067152B">
            <w:pPr>
              <w:ind w:left="-250"/>
              <w:jc w:val="center"/>
            </w:pPr>
            <w:r w:rsidRPr="00633E1A">
              <w:rPr>
                <w:sz w:val="26"/>
              </w:rPr>
              <w:t>VIỆT NAM</w:t>
            </w:r>
          </w:p>
          <w:p w:rsidR="00F50CB5" w:rsidRDefault="00F50CB5" w:rsidP="0067152B">
            <w:pPr>
              <w:pStyle w:val="Heading5"/>
              <w:ind w:right="-108"/>
              <w:jc w:val="center"/>
            </w:pPr>
            <w:r>
              <w:t xml:space="preserve">TRUNG TÂM THÔNG TIN TÍN DỤNG </w:t>
            </w:r>
          </w:p>
          <w:p w:rsidR="00F50CB5" w:rsidRPr="00633E1A" w:rsidRDefault="00F50CB5" w:rsidP="0067152B">
            <w:pPr>
              <w:pStyle w:val="Heading5"/>
              <w:ind w:right="0"/>
              <w:jc w:val="center"/>
            </w:pPr>
            <w:r w:rsidRPr="00633E1A">
              <w:t>QUỐC GIA</w:t>
            </w:r>
            <w:r w:rsidR="00AC4CCE">
              <w:t xml:space="preserve"> </w:t>
            </w:r>
            <w:r w:rsidRPr="00633E1A">
              <w:t>VIỆT NAM</w:t>
            </w:r>
          </w:p>
          <w:p w:rsidR="00F50CB5" w:rsidRPr="00633E1A" w:rsidRDefault="000D00EC" w:rsidP="0067152B">
            <w:r>
              <w:rPr>
                <w:noProof/>
              </w:rPr>
              <mc:AlternateContent>
                <mc:Choice Requires="wps">
                  <w:drawing>
                    <wp:anchor distT="0" distB="0" distL="114300" distR="114300" simplePos="0" relativeHeight="251657216" behindDoc="0" locked="0" layoutInCell="1" allowOverlap="1">
                      <wp:simplePos x="0" y="0"/>
                      <wp:positionH relativeFrom="column">
                        <wp:posOffset>631825</wp:posOffset>
                      </wp:positionH>
                      <wp:positionV relativeFrom="paragraph">
                        <wp:posOffset>44450</wp:posOffset>
                      </wp:positionV>
                      <wp:extent cx="1657350" cy="0"/>
                      <wp:effectExtent l="12700" t="6350" r="6350" b="1270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CC2372" id="_x0000_t32" coordsize="21600,21600" o:spt="32" o:oned="t" path="m,l21600,21600e" filled="f">
                      <v:path arrowok="t" fillok="f" o:connecttype="none"/>
                      <o:lock v:ext="edit" shapetype="t"/>
                    </v:shapetype>
                    <v:shape id="AutoShape 18" o:spid="_x0000_s1026" type="#_x0000_t32" style="position:absolute;margin-left:49.75pt;margin-top:3.5pt;width:13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S6c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"/>
                  </w:pict>
                </mc:Fallback>
              </mc:AlternateContent>
            </w:r>
          </w:p>
        </w:tc>
        <w:tc>
          <w:tcPr>
            <w:tcW w:w="6278" w:type="dxa"/>
            <w:gridSpan w:val="2"/>
          </w:tcPr>
          <w:p w:rsidR="00F50CB5" w:rsidRPr="00321686" w:rsidRDefault="00321686" w:rsidP="0067152B">
            <w:pPr>
              <w:pStyle w:val="Heading3"/>
              <w:ind w:right="-108"/>
              <w:rPr>
                <w:b/>
                <w:i w:val="0"/>
                <w:sz w:val="26"/>
                <w:szCs w:val="26"/>
              </w:rPr>
            </w:pPr>
            <w:r w:rsidRPr="00321686">
              <w:rPr>
                <w:b/>
                <w:i w:val="0"/>
                <w:sz w:val="26"/>
                <w:szCs w:val="26"/>
              </w:rPr>
              <w:t>CỘNG HÒA XÃ HỘI CHỦ NGHĨA VIỆT NAM</w:t>
            </w:r>
          </w:p>
          <w:p w:rsidR="00321686" w:rsidRDefault="00321686" w:rsidP="00321686">
            <w:pPr>
              <w:jc w:val="center"/>
              <w:rPr>
                <w:b/>
              </w:rPr>
            </w:pPr>
            <w:r w:rsidRPr="00321686">
              <w:rPr>
                <w:b/>
              </w:rPr>
              <w:t xml:space="preserve">Độc lập </w:t>
            </w:r>
            <w:r w:rsidR="00BE2EF5">
              <w:rPr>
                <w:b/>
              </w:rPr>
              <w:t>-</w:t>
            </w:r>
            <w:r w:rsidRPr="00321686">
              <w:rPr>
                <w:b/>
              </w:rPr>
              <w:t xml:space="preserve"> Tự do </w:t>
            </w:r>
            <w:r w:rsidR="00BE2EF5">
              <w:rPr>
                <w:b/>
              </w:rPr>
              <w:t>-</w:t>
            </w:r>
            <w:r w:rsidRPr="00321686">
              <w:rPr>
                <w:b/>
              </w:rPr>
              <w:t xml:space="preserve"> Hạnh phúc</w:t>
            </w:r>
          </w:p>
          <w:p w:rsidR="00321686" w:rsidRDefault="000D00EC" w:rsidP="00321686">
            <w:pPr>
              <w:jc w:val="center"/>
              <w:rPr>
                <w:b/>
              </w:rPr>
            </w:pPr>
            <w:r>
              <w:rPr>
                <w:b/>
                <w:noProof/>
              </w:rPr>
              <mc:AlternateContent>
                <mc:Choice Requires="wps">
                  <w:drawing>
                    <wp:anchor distT="0" distB="0" distL="114300" distR="114300" simplePos="0" relativeHeight="251658240" behindDoc="0" locked="0" layoutInCell="1" allowOverlap="1">
                      <wp:simplePos x="0" y="0"/>
                      <wp:positionH relativeFrom="column">
                        <wp:posOffset>913765</wp:posOffset>
                      </wp:positionH>
                      <wp:positionV relativeFrom="paragraph">
                        <wp:posOffset>10160</wp:posOffset>
                      </wp:positionV>
                      <wp:extent cx="1866900" cy="0"/>
                      <wp:effectExtent l="9525" t="9525" r="9525" b="952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EAF1F" id="AutoShape 19" o:spid="_x0000_s1026" type="#_x0000_t32" style="position:absolute;margin-left:71.95pt;margin-top:.8pt;width:14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2pZHg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"/>
                  </w:pict>
                </mc:Fallback>
              </mc:AlternateContent>
            </w:r>
          </w:p>
          <w:p w:rsidR="00321686" w:rsidRPr="00321686" w:rsidRDefault="00BE2EF5" w:rsidP="00BE2EF5">
            <w:pPr>
              <w:rPr>
                <w:i/>
              </w:rPr>
            </w:pPr>
            <w:r>
              <w:rPr>
                <w:i/>
              </w:rPr>
              <w:t xml:space="preserve">                 </w:t>
            </w:r>
            <w:r w:rsidR="00321686" w:rsidRPr="00321686">
              <w:rPr>
                <w:i/>
              </w:rPr>
              <w:t>Hà Nội, ngày 13 tháng 10 năm 2023</w:t>
            </w:r>
          </w:p>
        </w:tc>
      </w:tr>
      <w:tr w:rsidR="00F50CB5" w:rsidRPr="00F50CB5" w:rsidTr="00AC4CCE">
        <w:trPr>
          <w:gridBefore w:val="1"/>
          <w:gridAfter w:val="1"/>
          <w:wBefore w:w="849" w:type="dxa"/>
          <w:wAfter w:w="1230" w:type="dxa"/>
          <w:cantSplit/>
          <w:trHeight w:val="527"/>
        </w:trPr>
        <w:tc>
          <w:tcPr>
            <w:tcW w:w="9020" w:type="dxa"/>
            <w:gridSpan w:val="2"/>
          </w:tcPr>
          <w:p w:rsidR="00BE2EF5" w:rsidRDefault="00BE2EF5" w:rsidP="00BE2EF5">
            <w:pPr>
              <w:spacing w:line="400" w:lineRule="exact"/>
              <w:jc w:val="center"/>
              <w:rPr>
                <w:rFonts w:eastAsia="Calibri"/>
                <w:b/>
                <w:sz w:val="28"/>
                <w:szCs w:val="28"/>
              </w:rPr>
            </w:pPr>
            <w:r w:rsidRPr="00BE2EF5">
              <w:rPr>
                <w:rFonts w:eastAsia="Calibri"/>
                <w:b/>
                <w:sz w:val="28"/>
                <w:szCs w:val="28"/>
              </w:rPr>
              <w:t xml:space="preserve">THÔNG BÁO </w:t>
            </w:r>
          </w:p>
          <w:p w:rsidR="00BE2EF5" w:rsidRDefault="00BE2EF5" w:rsidP="00BE2EF5">
            <w:pPr>
              <w:spacing w:line="400" w:lineRule="exact"/>
              <w:jc w:val="center"/>
              <w:rPr>
                <w:rFonts w:eastAsia="Calibri"/>
                <w:b/>
                <w:sz w:val="28"/>
                <w:szCs w:val="28"/>
              </w:rPr>
            </w:pPr>
            <w:r w:rsidRPr="00BE2EF5">
              <w:rPr>
                <w:rFonts w:eastAsia="Calibri"/>
                <w:b/>
                <w:sz w:val="28"/>
                <w:szCs w:val="28"/>
              </w:rPr>
              <w:t>TUYỂN DỤNG VIÊN CHỨC</w:t>
            </w:r>
            <w:r>
              <w:rPr>
                <w:rFonts w:eastAsia="Calibri"/>
                <w:b/>
                <w:sz w:val="28"/>
                <w:szCs w:val="28"/>
              </w:rPr>
              <w:t xml:space="preserve"> </w:t>
            </w:r>
            <w:r w:rsidRPr="00BE2EF5">
              <w:rPr>
                <w:rFonts w:eastAsia="Calibri"/>
                <w:b/>
                <w:sz w:val="28"/>
                <w:szCs w:val="28"/>
              </w:rPr>
              <w:t xml:space="preserve">LÀM VIỆC TẠI </w:t>
            </w:r>
          </w:p>
          <w:p w:rsidR="00BE2EF5" w:rsidRPr="00BE2EF5" w:rsidRDefault="00BE2EF5" w:rsidP="00BE2EF5">
            <w:pPr>
              <w:spacing w:line="400" w:lineRule="exact"/>
              <w:jc w:val="center"/>
              <w:rPr>
                <w:rFonts w:eastAsia="Calibri"/>
                <w:b/>
                <w:sz w:val="28"/>
                <w:szCs w:val="28"/>
              </w:rPr>
            </w:pPr>
            <w:r w:rsidRPr="00BE2EF5">
              <w:rPr>
                <w:rFonts w:eastAsia="Calibri"/>
                <w:b/>
                <w:sz w:val="28"/>
                <w:szCs w:val="28"/>
              </w:rPr>
              <w:t>CHI NHÁNH THÔNG TIN TÍN DỤNG QUỐC GIA</w:t>
            </w:r>
          </w:p>
          <w:p w:rsidR="00BE2EF5" w:rsidRPr="00BE2EF5" w:rsidRDefault="00BE2EF5" w:rsidP="00BE2EF5">
            <w:pPr>
              <w:spacing w:line="400" w:lineRule="exact"/>
              <w:jc w:val="center"/>
              <w:rPr>
                <w:rFonts w:eastAsia="Calibri"/>
                <w:b/>
                <w:sz w:val="28"/>
                <w:szCs w:val="28"/>
              </w:rPr>
            </w:pPr>
            <w:r w:rsidRPr="00BE2EF5">
              <w:rPr>
                <w:rFonts w:eastAsia="Calibri"/>
                <w:b/>
                <w:sz w:val="28"/>
                <w:szCs w:val="28"/>
              </w:rPr>
              <w:t>THÀNH PHỐ HỒ CHÍ MINH NĂM 2023</w:t>
            </w:r>
          </w:p>
          <w:p w:rsidR="00BE2EF5" w:rsidRPr="00BE2EF5" w:rsidRDefault="00BE2EF5" w:rsidP="00BE2EF5">
            <w:pPr>
              <w:spacing w:before="240" w:after="200" w:line="276" w:lineRule="auto"/>
              <w:jc w:val="both"/>
              <w:rPr>
                <w:rFonts w:eastAsia="Calibri"/>
                <w:sz w:val="26"/>
                <w:szCs w:val="26"/>
              </w:rPr>
            </w:pPr>
            <w:r w:rsidRPr="00BE2EF5">
              <w:rPr>
                <w:sz w:val="26"/>
                <w:szCs w:val="26"/>
              </w:rPr>
              <w:t xml:space="preserve">Trung tâm Thông tin tín dụng Quốc gia Việt Nam </w:t>
            </w:r>
            <w:r>
              <w:rPr>
                <w:sz w:val="26"/>
                <w:szCs w:val="26"/>
              </w:rPr>
              <w:t xml:space="preserve">(CIC) </w:t>
            </w:r>
            <w:r w:rsidRPr="00BE2EF5">
              <w:rPr>
                <w:sz w:val="26"/>
                <w:szCs w:val="26"/>
              </w:rPr>
              <w:t>tổ chức tuyển dụng viên chức làm việc tại</w:t>
            </w:r>
            <w:r w:rsidRPr="00BE2EF5">
              <w:rPr>
                <w:rFonts w:eastAsia="Calibri"/>
                <w:sz w:val="26"/>
                <w:szCs w:val="26"/>
              </w:rPr>
              <w:t xml:space="preserve"> Chi nhánh Thông tin tín dụng Quốc gia Thành phố Hồ Chí Minh, cụ thể như sau:</w:t>
            </w:r>
          </w:p>
          <w:p w:rsidR="00C662A0" w:rsidRPr="00B663FD" w:rsidRDefault="00C662A0" w:rsidP="00AE4B80">
            <w:pPr>
              <w:tabs>
                <w:tab w:val="left" w:pos="1797"/>
              </w:tabs>
              <w:ind w:firstLine="720"/>
              <w:jc w:val="both"/>
              <w:rPr>
                <w:b/>
                <w:sz w:val="26"/>
                <w:szCs w:val="26"/>
              </w:rPr>
            </w:pPr>
            <w:r w:rsidRPr="00B663FD">
              <w:rPr>
                <w:b/>
                <w:sz w:val="26"/>
                <w:szCs w:val="26"/>
              </w:rPr>
              <w:t>I</w:t>
            </w:r>
            <w:r w:rsidRPr="00B663FD">
              <w:rPr>
                <w:sz w:val="26"/>
                <w:szCs w:val="26"/>
              </w:rPr>
              <w:t xml:space="preserve">. </w:t>
            </w:r>
            <w:r w:rsidRPr="00B663FD">
              <w:rPr>
                <w:b/>
                <w:sz w:val="26"/>
                <w:szCs w:val="26"/>
              </w:rPr>
              <w:t>Số lượng vị trí việc làm cần tuyển dụng; yêu cầu về ngành/chuyên ngành đào tạo và xếp loại tốt nghiệp</w:t>
            </w:r>
          </w:p>
          <w:p w:rsidR="00BE2EF5" w:rsidRPr="00BE2EF5" w:rsidRDefault="00BE2EF5" w:rsidP="00AE4B80">
            <w:pPr>
              <w:jc w:val="both"/>
              <w:rPr>
                <w:rFonts w:eastAsia="Calibri"/>
                <w:b/>
                <w:sz w:val="26"/>
                <w:szCs w:val="26"/>
              </w:rPr>
            </w:pPr>
          </w:p>
          <w:tbl>
            <w:tblPr>
              <w:tblStyle w:val="TableGrid"/>
              <w:tblW w:w="9747" w:type="dxa"/>
              <w:tblLook w:val="04A0" w:firstRow="1" w:lastRow="0" w:firstColumn="1" w:lastColumn="0" w:noHBand="0" w:noVBand="1"/>
            </w:tblPr>
            <w:tblGrid>
              <w:gridCol w:w="675"/>
              <w:gridCol w:w="1418"/>
              <w:gridCol w:w="1843"/>
              <w:gridCol w:w="1417"/>
              <w:gridCol w:w="2693"/>
              <w:gridCol w:w="1701"/>
            </w:tblGrid>
            <w:tr w:rsidR="00BE2EF5" w:rsidRPr="00BE2EF5" w:rsidTr="00360803">
              <w:tc>
                <w:tcPr>
                  <w:tcW w:w="675" w:type="dxa"/>
                </w:tcPr>
                <w:p w:rsidR="00BE2EF5" w:rsidRPr="00BE2EF5" w:rsidRDefault="00BE2EF5">
                  <w:pPr>
                    <w:jc w:val="center"/>
                    <w:rPr>
                      <w:rFonts w:eastAsia="Calibri"/>
                      <w:b/>
                      <w:sz w:val="26"/>
                      <w:szCs w:val="26"/>
                    </w:rPr>
                  </w:pPr>
                  <w:r w:rsidRPr="00BE2EF5">
                    <w:rPr>
                      <w:rFonts w:eastAsia="Calibri"/>
                      <w:b/>
                      <w:sz w:val="26"/>
                      <w:szCs w:val="26"/>
                    </w:rPr>
                    <w:t>TT</w:t>
                  </w:r>
                </w:p>
              </w:tc>
              <w:tc>
                <w:tcPr>
                  <w:tcW w:w="1418" w:type="dxa"/>
                </w:tcPr>
                <w:p w:rsidR="00BE2EF5" w:rsidRPr="00BE2EF5" w:rsidRDefault="00BE2EF5">
                  <w:pPr>
                    <w:jc w:val="center"/>
                    <w:rPr>
                      <w:rFonts w:eastAsia="Calibri"/>
                      <w:b/>
                      <w:sz w:val="26"/>
                      <w:szCs w:val="26"/>
                    </w:rPr>
                  </w:pPr>
                  <w:r w:rsidRPr="00BE2EF5">
                    <w:rPr>
                      <w:rFonts w:eastAsia="Calibri"/>
                      <w:b/>
                      <w:sz w:val="26"/>
                      <w:szCs w:val="26"/>
                    </w:rPr>
                    <w:t>Vị trí</w:t>
                  </w:r>
                </w:p>
              </w:tc>
              <w:tc>
                <w:tcPr>
                  <w:tcW w:w="1843" w:type="dxa"/>
                </w:tcPr>
                <w:p w:rsidR="00BE2EF5" w:rsidRPr="00BE2EF5" w:rsidRDefault="00BE2EF5">
                  <w:pPr>
                    <w:jc w:val="center"/>
                    <w:rPr>
                      <w:rFonts w:eastAsia="Calibri"/>
                      <w:b/>
                      <w:sz w:val="26"/>
                      <w:szCs w:val="26"/>
                    </w:rPr>
                  </w:pPr>
                  <w:r w:rsidRPr="00BE2EF5">
                    <w:rPr>
                      <w:rFonts w:eastAsia="Calibri"/>
                      <w:b/>
                      <w:sz w:val="26"/>
                      <w:szCs w:val="26"/>
                    </w:rPr>
                    <w:t>Số lượng tuyển dụng</w:t>
                  </w:r>
                </w:p>
              </w:tc>
              <w:tc>
                <w:tcPr>
                  <w:tcW w:w="1417" w:type="dxa"/>
                </w:tcPr>
                <w:p w:rsidR="00BE2EF5" w:rsidRPr="00BE2EF5" w:rsidRDefault="00BE2EF5">
                  <w:pPr>
                    <w:jc w:val="center"/>
                    <w:rPr>
                      <w:rFonts w:eastAsia="Calibri"/>
                      <w:b/>
                      <w:sz w:val="26"/>
                      <w:szCs w:val="26"/>
                    </w:rPr>
                  </w:pPr>
                  <w:r w:rsidRPr="00BE2EF5">
                    <w:rPr>
                      <w:rFonts w:eastAsia="Calibri"/>
                      <w:b/>
                      <w:sz w:val="26"/>
                      <w:szCs w:val="26"/>
                    </w:rPr>
                    <w:t>Trình độ</w:t>
                  </w:r>
                </w:p>
              </w:tc>
              <w:tc>
                <w:tcPr>
                  <w:tcW w:w="2693" w:type="dxa"/>
                </w:tcPr>
                <w:p w:rsidR="00BE2EF5" w:rsidRPr="00BE2EF5" w:rsidRDefault="00BE2EF5">
                  <w:pPr>
                    <w:jc w:val="center"/>
                    <w:rPr>
                      <w:rFonts w:eastAsia="Calibri"/>
                      <w:b/>
                      <w:sz w:val="26"/>
                      <w:szCs w:val="26"/>
                    </w:rPr>
                  </w:pPr>
                  <w:r w:rsidRPr="00BE2EF5">
                    <w:rPr>
                      <w:rFonts w:eastAsia="Calibri"/>
                      <w:b/>
                      <w:sz w:val="26"/>
                      <w:szCs w:val="26"/>
                    </w:rPr>
                    <w:t xml:space="preserve">Ngành/chuyên ngành </w:t>
                  </w:r>
                </w:p>
                <w:p w:rsidR="00BE2EF5" w:rsidRPr="00BE2EF5" w:rsidRDefault="00BE2EF5">
                  <w:pPr>
                    <w:jc w:val="center"/>
                    <w:rPr>
                      <w:rFonts w:eastAsia="Calibri"/>
                      <w:b/>
                      <w:sz w:val="26"/>
                      <w:szCs w:val="26"/>
                    </w:rPr>
                  </w:pPr>
                  <w:r w:rsidRPr="00BE2EF5">
                    <w:rPr>
                      <w:rFonts w:eastAsia="Calibri"/>
                      <w:b/>
                      <w:sz w:val="26"/>
                      <w:szCs w:val="26"/>
                    </w:rPr>
                    <w:t>đào tạo</w:t>
                  </w:r>
                </w:p>
              </w:tc>
              <w:tc>
                <w:tcPr>
                  <w:tcW w:w="1701" w:type="dxa"/>
                </w:tcPr>
                <w:p w:rsidR="00BE2EF5" w:rsidRPr="00BE2EF5" w:rsidRDefault="00BE2EF5">
                  <w:pPr>
                    <w:jc w:val="center"/>
                    <w:rPr>
                      <w:rFonts w:eastAsia="Calibri"/>
                      <w:b/>
                      <w:sz w:val="26"/>
                      <w:szCs w:val="26"/>
                    </w:rPr>
                  </w:pPr>
                  <w:r w:rsidRPr="00BE2EF5">
                    <w:rPr>
                      <w:rFonts w:eastAsia="Calibri"/>
                      <w:b/>
                      <w:sz w:val="26"/>
                      <w:szCs w:val="26"/>
                    </w:rPr>
                    <w:t>Xếp loại Tốt nghiệp</w:t>
                  </w:r>
                </w:p>
              </w:tc>
            </w:tr>
            <w:tr w:rsidR="00BE2EF5" w:rsidRPr="00BE2EF5" w:rsidTr="00AE4B80">
              <w:tc>
                <w:tcPr>
                  <w:tcW w:w="675" w:type="dxa"/>
                  <w:vAlign w:val="center"/>
                </w:tcPr>
                <w:p w:rsidR="00BE2EF5" w:rsidRPr="00BE2EF5" w:rsidRDefault="00BE2EF5" w:rsidP="00AE4B80">
                  <w:pPr>
                    <w:jc w:val="center"/>
                    <w:rPr>
                      <w:rFonts w:eastAsia="Calibri"/>
                      <w:sz w:val="26"/>
                      <w:szCs w:val="26"/>
                    </w:rPr>
                  </w:pPr>
                  <w:r w:rsidRPr="00BE2EF5">
                    <w:rPr>
                      <w:rFonts w:eastAsia="Calibri"/>
                      <w:sz w:val="26"/>
                      <w:szCs w:val="26"/>
                    </w:rPr>
                    <w:t>1</w:t>
                  </w:r>
                </w:p>
              </w:tc>
              <w:tc>
                <w:tcPr>
                  <w:tcW w:w="1418" w:type="dxa"/>
                  <w:vAlign w:val="center"/>
                </w:tcPr>
                <w:p w:rsidR="00BE2EF5" w:rsidRPr="00BE2EF5" w:rsidRDefault="00BE2EF5" w:rsidP="00AE4B80">
                  <w:pPr>
                    <w:rPr>
                      <w:rFonts w:eastAsia="Calibri"/>
                      <w:sz w:val="26"/>
                      <w:szCs w:val="26"/>
                    </w:rPr>
                  </w:pPr>
                  <w:r w:rsidRPr="00BE2EF5">
                    <w:rPr>
                      <w:rFonts w:eastAsia="Calibri"/>
                      <w:sz w:val="26"/>
                      <w:szCs w:val="26"/>
                    </w:rPr>
                    <w:t>Ch</w:t>
                  </w:r>
                  <w:r w:rsidR="00B4047A">
                    <w:rPr>
                      <w:rFonts w:eastAsia="Calibri"/>
                      <w:sz w:val="26"/>
                      <w:szCs w:val="26"/>
                    </w:rPr>
                    <w:t>u</w:t>
                  </w:r>
                  <w:r w:rsidRPr="00BE2EF5">
                    <w:rPr>
                      <w:rFonts w:eastAsia="Calibri"/>
                      <w:sz w:val="26"/>
                      <w:szCs w:val="26"/>
                    </w:rPr>
                    <w:t>yên viên Thông tin tín dụng</w:t>
                  </w:r>
                </w:p>
              </w:tc>
              <w:tc>
                <w:tcPr>
                  <w:tcW w:w="1843" w:type="dxa"/>
                  <w:vAlign w:val="center"/>
                </w:tcPr>
                <w:p w:rsidR="00BE2EF5" w:rsidRPr="00BE2EF5" w:rsidRDefault="00BE2EF5" w:rsidP="00AE4B80">
                  <w:pPr>
                    <w:jc w:val="center"/>
                    <w:rPr>
                      <w:rFonts w:eastAsia="Calibri"/>
                      <w:sz w:val="26"/>
                      <w:szCs w:val="26"/>
                    </w:rPr>
                  </w:pPr>
                  <w:r w:rsidRPr="00BE2EF5">
                    <w:rPr>
                      <w:rFonts w:eastAsia="Calibri"/>
                      <w:sz w:val="26"/>
                      <w:szCs w:val="26"/>
                    </w:rPr>
                    <w:t>06</w:t>
                  </w:r>
                </w:p>
              </w:tc>
              <w:tc>
                <w:tcPr>
                  <w:tcW w:w="1417" w:type="dxa"/>
                  <w:vAlign w:val="center"/>
                </w:tcPr>
                <w:p w:rsidR="00BE2EF5" w:rsidRPr="00BE2EF5" w:rsidRDefault="00BE2EF5" w:rsidP="00AE4B80">
                  <w:pPr>
                    <w:jc w:val="center"/>
                    <w:rPr>
                      <w:rFonts w:eastAsia="Calibri"/>
                      <w:sz w:val="26"/>
                      <w:szCs w:val="26"/>
                    </w:rPr>
                  </w:pPr>
                  <w:r w:rsidRPr="00BE2EF5">
                    <w:rPr>
                      <w:rFonts w:eastAsia="Calibri"/>
                      <w:sz w:val="26"/>
                      <w:szCs w:val="26"/>
                    </w:rPr>
                    <w:t>Cử nhân</w:t>
                  </w:r>
                </w:p>
              </w:tc>
              <w:tc>
                <w:tcPr>
                  <w:tcW w:w="2693" w:type="dxa"/>
                </w:tcPr>
                <w:p w:rsidR="00BE2EF5" w:rsidRPr="00BE2EF5" w:rsidRDefault="00BE2EF5" w:rsidP="00AE4B80">
                  <w:pPr>
                    <w:jc w:val="both"/>
                    <w:rPr>
                      <w:rFonts w:eastAsia="Calibri"/>
                      <w:sz w:val="26"/>
                      <w:szCs w:val="26"/>
                    </w:rPr>
                  </w:pPr>
                  <w:r w:rsidRPr="00BE2EF5">
                    <w:rPr>
                      <w:rFonts w:eastAsia="Calibri"/>
                      <w:sz w:val="26"/>
                      <w:szCs w:val="26"/>
                    </w:rPr>
                    <w:t>Đại học chuyên ngành: Ngân hàng, Tài chính, Kinh tế đầu tư, Kinh tế đối ngoại, Kinh tế quốc tế, Quản lý kinh tế, Quản trị kinh doanh, Kế toán, Kiểm toán, Kinh doanh quốc tế, Luật.</w:t>
                  </w:r>
                </w:p>
              </w:tc>
              <w:tc>
                <w:tcPr>
                  <w:tcW w:w="1701" w:type="dxa"/>
                  <w:vAlign w:val="center"/>
                </w:tcPr>
                <w:p w:rsidR="00BE2EF5" w:rsidRPr="00BE2EF5" w:rsidRDefault="00BE2EF5" w:rsidP="00AE4B80">
                  <w:pPr>
                    <w:jc w:val="center"/>
                    <w:rPr>
                      <w:rFonts w:eastAsia="Calibri"/>
                      <w:sz w:val="26"/>
                      <w:szCs w:val="26"/>
                    </w:rPr>
                  </w:pPr>
                  <w:r w:rsidRPr="00BE2EF5">
                    <w:rPr>
                      <w:rFonts w:eastAsia="Calibri"/>
                      <w:sz w:val="26"/>
                      <w:szCs w:val="26"/>
                    </w:rPr>
                    <w:t>Khá trở lên</w:t>
                  </w:r>
                </w:p>
              </w:tc>
            </w:tr>
          </w:tbl>
          <w:p w:rsidR="00F50CB5" w:rsidRPr="00F50CB5" w:rsidRDefault="00F50CB5" w:rsidP="00BE2EF5">
            <w:pPr>
              <w:jc w:val="center"/>
              <w:rPr>
                <w:sz w:val="28"/>
                <w:szCs w:val="28"/>
              </w:rPr>
            </w:pPr>
          </w:p>
        </w:tc>
      </w:tr>
    </w:tbl>
    <w:p w:rsidR="00032AF9" w:rsidRPr="00B663FD" w:rsidRDefault="00032AF9" w:rsidP="00B663FD">
      <w:pPr>
        <w:tabs>
          <w:tab w:val="left" w:pos="1797"/>
        </w:tabs>
        <w:spacing w:line="340" w:lineRule="exact"/>
        <w:ind w:firstLine="709"/>
        <w:jc w:val="both"/>
        <w:rPr>
          <w:b/>
          <w:i/>
          <w:sz w:val="26"/>
          <w:szCs w:val="26"/>
        </w:rPr>
      </w:pPr>
      <w:r w:rsidRPr="00B663FD">
        <w:rPr>
          <w:b/>
          <w:i/>
          <w:sz w:val="26"/>
          <w:szCs w:val="26"/>
        </w:rPr>
        <w:t>Ghi chú:</w:t>
      </w:r>
    </w:p>
    <w:p w:rsidR="00032AF9" w:rsidRPr="00B663FD" w:rsidRDefault="00032AF9" w:rsidP="00B663FD">
      <w:pPr>
        <w:tabs>
          <w:tab w:val="left" w:pos="1797"/>
        </w:tabs>
        <w:spacing w:line="340" w:lineRule="exact"/>
        <w:ind w:firstLine="709"/>
        <w:jc w:val="both"/>
        <w:rPr>
          <w:i/>
          <w:sz w:val="26"/>
          <w:szCs w:val="26"/>
        </w:rPr>
      </w:pPr>
      <w:r w:rsidRPr="00B663FD">
        <w:rPr>
          <w:i/>
          <w:sz w:val="26"/>
          <w:szCs w:val="26"/>
        </w:rPr>
        <w:t xml:space="preserve">- Các thí sinh </w:t>
      </w:r>
      <w:r w:rsidR="00156D71" w:rsidRPr="00B663FD">
        <w:rPr>
          <w:i/>
          <w:sz w:val="26"/>
          <w:szCs w:val="26"/>
        </w:rPr>
        <w:t>đ</w:t>
      </w:r>
      <w:r w:rsidRPr="00B663FD">
        <w:rPr>
          <w:i/>
          <w:sz w:val="26"/>
          <w:szCs w:val="26"/>
        </w:rPr>
        <w:t>ào tạo tại nước ngoài có ngành/chuyên ngành đào tạo gần giống/tương đồng với ngành/chuyên ngành đào tạo trong thông báo tuyển dụng được phép nộp hồ sơ. Hội đồng tuyển dụng sẽ đánh giá nội dung các môn học</w:t>
      </w:r>
      <w:r w:rsidRPr="00B663FD">
        <w:rPr>
          <w:b/>
          <w:i/>
          <w:sz w:val="26"/>
          <w:szCs w:val="26"/>
        </w:rPr>
        <w:t xml:space="preserve"> để quyết định đồng ý hoặc không đồng ý</w:t>
      </w:r>
      <w:r w:rsidRPr="00B663FD">
        <w:rPr>
          <w:i/>
          <w:sz w:val="26"/>
          <w:szCs w:val="26"/>
        </w:rPr>
        <w:t xml:space="preserve"> cho thí sinh dự thi.</w:t>
      </w:r>
    </w:p>
    <w:p w:rsidR="006F46FE" w:rsidRPr="00B663FD" w:rsidRDefault="00032AF9" w:rsidP="00B663FD">
      <w:pPr>
        <w:tabs>
          <w:tab w:val="left" w:pos="1797"/>
        </w:tabs>
        <w:spacing w:line="340" w:lineRule="exact"/>
        <w:ind w:firstLine="709"/>
        <w:jc w:val="both"/>
        <w:rPr>
          <w:i/>
          <w:sz w:val="26"/>
          <w:szCs w:val="26"/>
        </w:rPr>
      </w:pPr>
      <w:r w:rsidRPr="00B663FD">
        <w:rPr>
          <w:i/>
          <w:sz w:val="26"/>
          <w:szCs w:val="26"/>
        </w:rPr>
        <w:t>- Không thu hồ sơ tuyển dụng</w:t>
      </w:r>
      <w:r w:rsidR="00BE2EF5" w:rsidRPr="00B663FD">
        <w:rPr>
          <w:i/>
          <w:sz w:val="26"/>
          <w:szCs w:val="26"/>
        </w:rPr>
        <w:t xml:space="preserve"> đối với các thí sinh có ngành/</w:t>
      </w:r>
      <w:r w:rsidRPr="00B663FD">
        <w:rPr>
          <w:i/>
          <w:sz w:val="26"/>
          <w:szCs w:val="26"/>
        </w:rPr>
        <w:t>chuyên ngành đ</w:t>
      </w:r>
      <w:r w:rsidR="00BE2EF5" w:rsidRPr="00B663FD">
        <w:rPr>
          <w:i/>
          <w:sz w:val="26"/>
          <w:szCs w:val="26"/>
        </w:rPr>
        <w:t>ào tạo không phù hợp với ngành/</w:t>
      </w:r>
      <w:r w:rsidRPr="00B663FD">
        <w:rPr>
          <w:i/>
          <w:sz w:val="26"/>
          <w:szCs w:val="26"/>
        </w:rPr>
        <w:t xml:space="preserve">chuyên ngành đào tạo trong thông báo tuyển dụng (VD: Kinh tế nông nghiệp; Kinh tế </w:t>
      </w:r>
      <w:r w:rsidR="00BE2EF5" w:rsidRPr="00B663FD">
        <w:rPr>
          <w:i/>
          <w:sz w:val="26"/>
          <w:szCs w:val="26"/>
        </w:rPr>
        <w:t>lâm nghiệp; Kinh tế môi trường</w:t>
      </w:r>
      <w:r w:rsidRPr="00B663FD">
        <w:rPr>
          <w:i/>
          <w:sz w:val="26"/>
          <w:szCs w:val="26"/>
        </w:rPr>
        <w:t>…).</w:t>
      </w:r>
    </w:p>
    <w:p w:rsidR="00F50CB5" w:rsidRPr="00B663FD" w:rsidRDefault="006F46FE" w:rsidP="00B663FD">
      <w:pPr>
        <w:tabs>
          <w:tab w:val="left" w:pos="1797"/>
        </w:tabs>
        <w:spacing w:line="340" w:lineRule="exact"/>
        <w:ind w:firstLine="720"/>
        <w:jc w:val="both"/>
        <w:rPr>
          <w:b/>
          <w:sz w:val="26"/>
          <w:szCs w:val="26"/>
        </w:rPr>
      </w:pPr>
      <w:r w:rsidRPr="00B663FD">
        <w:rPr>
          <w:b/>
          <w:sz w:val="26"/>
          <w:szCs w:val="26"/>
        </w:rPr>
        <w:t>II</w:t>
      </w:r>
      <w:r w:rsidR="00F50CB5" w:rsidRPr="00B663FD">
        <w:rPr>
          <w:b/>
          <w:sz w:val="26"/>
          <w:szCs w:val="26"/>
        </w:rPr>
        <w:t xml:space="preserve">. </w:t>
      </w:r>
      <w:r w:rsidRPr="00B663FD">
        <w:rPr>
          <w:b/>
          <w:sz w:val="26"/>
          <w:szCs w:val="26"/>
        </w:rPr>
        <w:t>Điều kiện, tiêu chuẩn đăng ký dự tuyển</w:t>
      </w:r>
    </w:p>
    <w:p w:rsidR="00F50CB5" w:rsidRPr="00B663FD" w:rsidRDefault="006F46FE" w:rsidP="00B663FD">
      <w:pPr>
        <w:tabs>
          <w:tab w:val="left" w:pos="1797"/>
        </w:tabs>
        <w:spacing w:line="340" w:lineRule="exact"/>
        <w:ind w:firstLine="720"/>
        <w:jc w:val="both"/>
        <w:rPr>
          <w:b/>
          <w:sz w:val="26"/>
          <w:szCs w:val="26"/>
        </w:rPr>
      </w:pPr>
      <w:r w:rsidRPr="00B663FD">
        <w:rPr>
          <w:b/>
          <w:sz w:val="26"/>
          <w:szCs w:val="26"/>
        </w:rPr>
        <w:t>1</w:t>
      </w:r>
      <w:r w:rsidR="00F50CB5" w:rsidRPr="00B663FD">
        <w:rPr>
          <w:b/>
          <w:sz w:val="26"/>
          <w:szCs w:val="26"/>
        </w:rPr>
        <w:t xml:space="preserve">. </w:t>
      </w:r>
      <w:r w:rsidR="004F31F0" w:rsidRPr="00B663FD">
        <w:rPr>
          <w:b/>
          <w:sz w:val="26"/>
          <w:szCs w:val="26"/>
        </w:rPr>
        <w:t>Đố</w:t>
      </w:r>
      <w:r w:rsidR="00F50CB5" w:rsidRPr="00B663FD">
        <w:rPr>
          <w:b/>
          <w:sz w:val="26"/>
          <w:szCs w:val="26"/>
        </w:rPr>
        <w:t xml:space="preserve">i tượng đăng ký dự tuyển </w:t>
      </w:r>
    </w:p>
    <w:p w:rsidR="00F50CB5" w:rsidRPr="00B663FD" w:rsidRDefault="00F50CB5" w:rsidP="00B663FD">
      <w:pPr>
        <w:tabs>
          <w:tab w:val="left" w:pos="1797"/>
        </w:tabs>
        <w:spacing w:line="340" w:lineRule="exact"/>
        <w:ind w:firstLine="720"/>
        <w:jc w:val="both"/>
        <w:rPr>
          <w:sz w:val="26"/>
          <w:szCs w:val="26"/>
        </w:rPr>
      </w:pPr>
      <w:r w:rsidRPr="00B663FD">
        <w:rPr>
          <w:sz w:val="26"/>
          <w:szCs w:val="26"/>
        </w:rPr>
        <w:t>Người có đủ điều kiện sau đây không phân biệt dân tộc, nam</w:t>
      </w:r>
      <w:r w:rsidR="00B4047A">
        <w:rPr>
          <w:sz w:val="26"/>
          <w:szCs w:val="26"/>
        </w:rPr>
        <w:t>/</w:t>
      </w:r>
      <w:r w:rsidRPr="00B663FD">
        <w:rPr>
          <w:sz w:val="26"/>
          <w:szCs w:val="26"/>
        </w:rPr>
        <w:t xml:space="preserve">nữ, thành phần xã hội, tín ngưỡng, tôn giáo được đăng ký dự </w:t>
      </w:r>
      <w:r w:rsidR="00F55433" w:rsidRPr="00B663FD">
        <w:rPr>
          <w:sz w:val="26"/>
          <w:szCs w:val="26"/>
        </w:rPr>
        <w:t>thi tuyển</w:t>
      </w:r>
      <w:r w:rsidRPr="00B663FD">
        <w:rPr>
          <w:sz w:val="26"/>
          <w:szCs w:val="26"/>
        </w:rPr>
        <w:t xml:space="preserve"> viên chức:</w:t>
      </w:r>
    </w:p>
    <w:p w:rsidR="00F50CB5" w:rsidRPr="00B663FD" w:rsidRDefault="00F50CB5" w:rsidP="00B663FD">
      <w:pPr>
        <w:tabs>
          <w:tab w:val="left" w:pos="1797"/>
        </w:tabs>
        <w:spacing w:line="340" w:lineRule="exact"/>
        <w:ind w:firstLine="720"/>
        <w:jc w:val="both"/>
        <w:rPr>
          <w:sz w:val="26"/>
          <w:szCs w:val="26"/>
        </w:rPr>
      </w:pPr>
      <w:r w:rsidRPr="00B663FD">
        <w:rPr>
          <w:sz w:val="26"/>
          <w:szCs w:val="26"/>
        </w:rPr>
        <w:t>a) Có quốc tịch Việt Nam và đang cư trú tại Việt Nam;</w:t>
      </w:r>
    </w:p>
    <w:p w:rsidR="00F50CB5" w:rsidRPr="00B663FD" w:rsidRDefault="00F50CB5" w:rsidP="00B663FD">
      <w:pPr>
        <w:tabs>
          <w:tab w:val="left" w:pos="1797"/>
        </w:tabs>
        <w:spacing w:line="340" w:lineRule="exact"/>
        <w:ind w:firstLine="720"/>
        <w:jc w:val="both"/>
        <w:rPr>
          <w:sz w:val="26"/>
          <w:szCs w:val="26"/>
        </w:rPr>
      </w:pPr>
      <w:r w:rsidRPr="00B663FD">
        <w:rPr>
          <w:sz w:val="26"/>
          <w:szCs w:val="26"/>
        </w:rPr>
        <w:t>b) Từ đủ 18 tuổi trở lên và trong độ tuổi lao động theo quy định của Bộ luật Lao động hiện hành;</w:t>
      </w:r>
    </w:p>
    <w:p w:rsidR="00F50CB5" w:rsidRPr="00B663FD" w:rsidRDefault="00F50CB5" w:rsidP="00B663FD">
      <w:pPr>
        <w:tabs>
          <w:tab w:val="left" w:pos="1797"/>
        </w:tabs>
        <w:spacing w:line="340" w:lineRule="exact"/>
        <w:ind w:firstLine="720"/>
        <w:jc w:val="both"/>
        <w:rPr>
          <w:sz w:val="26"/>
          <w:szCs w:val="26"/>
        </w:rPr>
      </w:pPr>
      <w:r w:rsidRPr="00B663FD">
        <w:rPr>
          <w:sz w:val="26"/>
          <w:szCs w:val="26"/>
        </w:rPr>
        <w:t>c) Có Phiếu đăng ký dự tuyển</w:t>
      </w:r>
      <w:r w:rsidR="00F50705" w:rsidRPr="00B663FD">
        <w:rPr>
          <w:sz w:val="26"/>
          <w:szCs w:val="26"/>
        </w:rPr>
        <w:t>;</w:t>
      </w:r>
    </w:p>
    <w:p w:rsidR="00F50CB5" w:rsidRPr="00B663FD" w:rsidRDefault="00F50CB5" w:rsidP="00B663FD">
      <w:pPr>
        <w:tabs>
          <w:tab w:val="left" w:pos="1797"/>
        </w:tabs>
        <w:spacing w:line="340" w:lineRule="exact"/>
        <w:ind w:firstLine="720"/>
        <w:jc w:val="both"/>
        <w:rPr>
          <w:sz w:val="26"/>
          <w:szCs w:val="26"/>
        </w:rPr>
      </w:pPr>
      <w:r w:rsidRPr="00B663FD">
        <w:rPr>
          <w:sz w:val="26"/>
          <w:szCs w:val="26"/>
        </w:rPr>
        <w:t>d) Có văn bằng, chứng chỉ đào tạo phù hợp với vị trí việc làm dự tuyển</w:t>
      </w:r>
      <w:r w:rsidR="00BC5A21" w:rsidRPr="00B663FD">
        <w:rPr>
          <w:sz w:val="26"/>
          <w:szCs w:val="26"/>
        </w:rPr>
        <w:t>,</w:t>
      </w:r>
      <w:r w:rsidRPr="00B663FD">
        <w:rPr>
          <w:sz w:val="26"/>
          <w:szCs w:val="26"/>
        </w:rPr>
        <w:t xml:space="preserve"> trường hợp có văn bằng do cơ sở đào tạo nước ngoài cấp phải được công chứng dịch thuật </w:t>
      </w:r>
      <w:r w:rsidRPr="00B663FD">
        <w:rPr>
          <w:sz w:val="26"/>
          <w:szCs w:val="26"/>
        </w:rPr>
        <w:lastRenderedPageBreak/>
        <w:t>sang tiếng Việt và được cục khảo thí và kiểm định chất lượng giáo dục của bộ giáo dục và đào tạo công nhận;</w:t>
      </w:r>
    </w:p>
    <w:p w:rsidR="00F50CB5" w:rsidRPr="00B663FD" w:rsidRDefault="00F50CB5" w:rsidP="00B663FD">
      <w:pPr>
        <w:tabs>
          <w:tab w:val="left" w:pos="1797"/>
        </w:tabs>
        <w:spacing w:line="340" w:lineRule="exact"/>
        <w:ind w:firstLine="720"/>
        <w:jc w:val="both"/>
        <w:rPr>
          <w:sz w:val="26"/>
          <w:szCs w:val="26"/>
        </w:rPr>
      </w:pPr>
      <w:r w:rsidRPr="00B663FD">
        <w:rPr>
          <w:sz w:val="26"/>
          <w:szCs w:val="26"/>
        </w:rPr>
        <w:t>e) Đủ sức khỏe để thực hiện nhiệm vụ theo vị trí việc làm đăng ký dự tuyển;</w:t>
      </w:r>
    </w:p>
    <w:p w:rsidR="00F50CB5" w:rsidRPr="00B663FD" w:rsidRDefault="00F50CB5" w:rsidP="00B663FD">
      <w:pPr>
        <w:tabs>
          <w:tab w:val="left" w:pos="1797"/>
        </w:tabs>
        <w:spacing w:line="340" w:lineRule="exact"/>
        <w:ind w:firstLine="720"/>
        <w:jc w:val="both"/>
        <w:rPr>
          <w:sz w:val="26"/>
          <w:szCs w:val="26"/>
        </w:rPr>
      </w:pPr>
      <w:r w:rsidRPr="00B663FD">
        <w:rPr>
          <w:sz w:val="26"/>
          <w:szCs w:val="26"/>
        </w:rPr>
        <w:t>g) Đáp ứng các điều kiện khác theo yêu cầu của vị trí việc làm do đơn vị sự nghiệp công lập xác định nhưng không trái với quy định của pháp luật</w:t>
      </w:r>
      <w:r w:rsidR="00F50705" w:rsidRPr="00B663FD">
        <w:rPr>
          <w:sz w:val="26"/>
          <w:szCs w:val="26"/>
        </w:rPr>
        <w:t>.</w:t>
      </w:r>
    </w:p>
    <w:p w:rsidR="00F50CB5" w:rsidRPr="00B663FD" w:rsidRDefault="00F50CB5" w:rsidP="00B663FD">
      <w:pPr>
        <w:tabs>
          <w:tab w:val="left" w:pos="1797"/>
        </w:tabs>
        <w:spacing w:line="340" w:lineRule="exact"/>
        <w:ind w:firstLine="720"/>
        <w:jc w:val="both"/>
        <w:rPr>
          <w:b/>
          <w:sz w:val="26"/>
          <w:szCs w:val="26"/>
        </w:rPr>
      </w:pPr>
      <w:r w:rsidRPr="00B663FD">
        <w:rPr>
          <w:b/>
          <w:sz w:val="26"/>
          <w:szCs w:val="26"/>
        </w:rPr>
        <w:t>2. Những người sau đây không được đăng ký tuyển dụng</w:t>
      </w:r>
    </w:p>
    <w:p w:rsidR="00F50CB5" w:rsidRPr="00B663FD" w:rsidRDefault="00321686" w:rsidP="00B663FD">
      <w:pPr>
        <w:tabs>
          <w:tab w:val="left" w:pos="1797"/>
        </w:tabs>
        <w:spacing w:line="340" w:lineRule="exact"/>
        <w:ind w:firstLine="720"/>
        <w:jc w:val="both"/>
        <w:rPr>
          <w:sz w:val="26"/>
          <w:szCs w:val="26"/>
        </w:rPr>
      </w:pPr>
      <w:r w:rsidRPr="00B663FD">
        <w:rPr>
          <w:sz w:val="26"/>
          <w:szCs w:val="26"/>
        </w:rPr>
        <w:t xml:space="preserve">a) </w:t>
      </w:r>
      <w:r w:rsidR="00F50CB5" w:rsidRPr="00B663FD">
        <w:rPr>
          <w:sz w:val="26"/>
          <w:szCs w:val="26"/>
        </w:rPr>
        <w:t>Mất năng lực hành vi dân sự hoặc bị hạn chế năng lực hành vi dân sự;</w:t>
      </w:r>
    </w:p>
    <w:p w:rsidR="00F50CB5" w:rsidRPr="00B663FD" w:rsidRDefault="00321686" w:rsidP="00B663FD">
      <w:pPr>
        <w:tabs>
          <w:tab w:val="left" w:pos="1797"/>
        </w:tabs>
        <w:spacing w:line="340" w:lineRule="exact"/>
        <w:ind w:firstLine="720"/>
        <w:jc w:val="both"/>
        <w:rPr>
          <w:sz w:val="26"/>
          <w:szCs w:val="26"/>
        </w:rPr>
      </w:pPr>
      <w:r w:rsidRPr="00B663FD">
        <w:rPr>
          <w:sz w:val="26"/>
          <w:szCs w:val="26"/>
        </w:rPr>
        <w:t xml:space="preserve">b) </w:t>
      </w:r>
      <w:r w:rsidR="00F50CB5" w:rsidRPr="00B663FD">
        <w:rPr>
          <w:sz w:val="26"/>
          <w:szCs w:val="26"/>
        </w:rPr>
        <w:t>Đang bị truy cứu trách nhiệm hình sự; đang chấp hành bản án, quyết định về hình sự của Tòa án; đang bị áp dụng biện pháp xử lý hành chính đưa vào cơ sở chữa bệnh, cơ sở giáo dục, trường giáo dưỡng.</w:t>
      </w:r>
    </w:p>
    <w:p w:rsidR="00F50CB5" w:rsidRPr="00B663FD" w:rsidRDefault="00F50CB5" w:rsidP="00B663FD">
      <w:pPr>
        <w:tabs>
          <w:tab w:val="left" w:pos="1797"/>
        </w:tabs>
        <w:spacing w:line="340" w:lineRule="exact"/>
        <w:ind w:firstLine="720"/>
        <w:jc w:val="both"/>
        <w:rPr>
          <w:sz w:val="26"/>
          <w:szCs w:val="26"/>
        </w:rPr>
      </w:pPr>
      <w:r w:rsidRPr="00B663FD">
        <w:rPr>
          <w:sz w:val="26"/>
          <w:szCs w:val="26"/>
        </w:rPr>
        <w:t>Nếu đã được tuyển dụng nhưng phát hiện có vi phạm các quy định trên sẽ bị hủy bỏ kết quả trúng tuyển.</w:t>
      </w:r>
    </w:p>
    <w:p w:rsidR="00F50CB5" w:rsidRPr="00B663FD" w:rsidRDefault="00F50CB5" w:rsidP="00B663FD">
      <w:pPr>
        <w:tabs>
          <w:tab w:val="left" w:pos="1797"/>
        </w:tabs>
        <w:spacing w:line="340" w:lineRule="exact"/>
        <w:ind w:firstLine="709"/>
        <w:jc w:val="both"/>
        <w:rPr>
          <w:b/>
          <w:bCs/>
          <w:sz w:val="26"/>
          <w:szCs w:val="26"/>
        </w:rPr>
      </w:pPr>
      <w:r w:rsidRPr="00B663FD">
        <w:rPr>
          <w:b/>
          <w:bCs/>
          <w:sz w:val="26"/>
          <w:szCs w:val="26"/>
        </w:rPr>
        <w:t>3. Ưu tiên trong tuyển dụng viên chức</w:t>
      </w:r>
    </w:p>
    <w:p w:rsidR="00F50CB5" w:rsidRPr="00B663FD" w:rsidRDefault="00F50CB5" w:rsidP="00B663FD">
      <w:pPr>
        <w:tabs>
          <w:tab w:val="left" w:pos="1797"/>
        </w:tabs>
        <w:spacing w:line="340" w:lineRule="exact"/>
        <w:ind w:firstLine="709"/>
        <w:jc w:val="both"/>
        <w:rPr>
          <w:bCs/>
          <w:sz w:val="26"/>
          <w:szCs w:val="26"/>
        </w:rPr>
      </w:pPr>
      <w:r w:rsidRPr="00B663FD">
        <w:rPr>
          <w:bCs/>
          <w:sz w:val="26"/>
          <w:szCs w:val="26"/>
        </w:rPr>
        <w:t>3.1. Đối tượng và điểm ưu tiên trong thi tuyển hoặc xét tuyển:</w:t>
      </w:r>
    </w:p>
    <w:p w:rsidR="00F50CB5" w:rsidRPr="00B663FD" w:rsidRDefault="00F50CB5" w:rsidP="00B663FD">
      <w:pPr>
        <w:tabs>
          <w:tab w:val="left" w:pos="1797"/>
        </w:tabs>
        <w:spacing w:line="340" w:lineRule="exact"/>
        <w:ind w:firstLine="709"/>
        <w:jc w:val="both"/>
        <w:rPr>
          <w:bCs/>
          <w:sz w:val="26"/>
          <w:szCs w:val="26"/>
        </w:rPr>
      </w:pPr>
      <w:r w:rsidRPr="00B663FD">
        <w:rPr>
          <w:bCs/>
          <w:sz w:val="26"/>
          <w:szCs w:val="26"/>
        </w:rPr>
        <w:t>a) Anh hùng Lực lượng vũ trang, Anh hùng Lao động, thương binh, người hưởng chính sách như thương binh, thương binh loại B: Được cộng 7,5 điểm vào kết quả điểm vòng 2;</w:t>
      </w:r>
    </w:p>
    <w:p w:rsidR="00F50CB5" w:rsidRPr="00B663FD" w:rsidRDefault="00F50CB5" w:rsidP="00B663FD">
      <w:pPr>
        <w:tabs>
          <w:tab w:val="left" w:pos="1797"/>
        </w:tabs>
        <w:spacing w:line="340" w:lineRule="exact"/>
        <w:ind w:firstLine="709"/>
        <w:jc w:val="both"/>
        <w:rPr>
          <w:bCs/>
          <w:sz w:val="26"/>
          <w:szCs w:val="26"/>
        </w:rPr>
      </w:pPr>
      <w:r w:rsidRPr="00B663FD">
        <w:rPr>
          <w:bCs/>
          <w:sz w:val="26"/>
          <w:szCs w:val="26"/>
        </w:rPr>
        <w:t>b) Người dân tộc thiểu số,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 Được cộng 5 điểm vào kết quả điểm vòng 2;</w:t>
      </w:r>
    </w:p>
    <w:p w:rsidR="00F50CB5" w:rsidRPr="00B663FD" w:rsidRDefault="00F50CB5" w:rsidP="00B663FD">
      <w:pPr>
        <w:tabs>
          <w:tab w:val="left" w:pos="1797"/>
        </w:tabs>
        <w:spacing w:line="340" w:lineRule="exact"/>
        <w:ind w:firstLine="709"/>
        <w:jc w:val="both"/>
        <w:rPr>
          <w:bCs/>
          <w:sz w:val="26"/>
          <w:szCs w:val="26"/>
        </w:rPr>
      </w:pPr>
      <w:r w:rsidRPr="00B663FD">
        <w:rPr>
          <w:bCs/>
          <w:sz w:val="26"/>
          <w:szCs w:val="26"/>
        </w:rPr>
        <w:t>c) Người hoàn thành nghĩa vụ quân sự, nghĩa vụ tham gia công an nhân dân, đội viên thanh niên xung phong: Được cộng 2,5 điểm vào kết quả điểm vòng 2.</w:t>
      </w:r>
    </w:p>
    <w:p w:rsidR="00F50CB5" w:rsidRPr="00B663FD" w:rsidRDefault="00F50CB5" w:rsidP="00B663FD">
      <w:pPr>
        <w:tabs>
          <w:tab w:val="left" w:pos="1797"/>
        </w:tabs>
        <w:spacing w:line="340" w:lineRule="exact"/>
        <w:ind w:firstLine="709"/>
        <w:jc w:val="both"/>
        <w:rPr>
          <w:bCs/>
          <w:sz w:val="26"/>
          <w:szCs w:val="26"/>
        </w:rPr>
      </w:pPr>
      <w:r w:rsidRPr="00B663FD">
        <w:rPr>
          <w:bCs/>
          <w:sz w:val="26"/>
          <w:szCs w:val="26"/>
        </w:rPr>
        <w:t xml:space="preserve">3.2. Trường hợp người dự thi tuyển hoặc dự xét tuyển thuộc nhiều diện ưu tiên quy định tại </w:t>
      </w:r>
      <w:r w:rsidR="00407F60" w:rsidRPr="00B663FD">
        <w:rPr>
          <w:bCs/>
          <w:sz w:val="26"/>
          <w:szCs w:val="26"/>
        </w:rPr>
        <w:t>Điểm 3</w:t>
      </w:r>
      <w:r w:rsidR="00637705" w:rsidRPr="00B663FD">
        <w:rPr>
          <w:bCs/>
          <w:sz w:val="26"/>
          <w:szCs w:val="26"/>
        </w:rPr>
        <w:t>.1</w:t>
      </w:r>
      <w:r w:rsidRPr="00B663FD">
        <w:rPr>
          <w:bCs/>
          <w:sz w:val="26"/>
          <w:szCs w:val="26"/>
        </w:rPr>
        <w:t xml:space="preserve"> </w:t>
      </w:r>
      <w:r w:rsidR="00407F60" w:rsidRPr="00B663FD">
        <w:rPr>
          <w:bCs/>
          <w:sz w:val="26"/>
          <w:szCs w:val="26"/>
        </w:rPr>
        <w:t>mục II</w:t>
      </w:r>
      <w:r w:rsidRPr="00B663FD">
        <w:rPr>
          <w:bCs/>
          <w:sz w:val="26"/>
          <w:szCs w:val="26"/>
        </w:rPr>
        <w:t xml:space="preserve"> thì chỉ được cộng điểm ưu tiên cao nhất vào kết quả điểm vòng 2.</w:t>
      </w:r>
    </w:p>
    <w:p w:rsidR="00F50CB5" w:rsidRPr="00B663FD" w:rsidRDefault="006F46FE" w:rsidP="00B663FD">
      <w:pPr>
        <w:tabs>
          <w:tab w:val="left" w:pos="1797"/>
        </w:tabs>
        <w:spacing w:line="340" w:lineRule="exact"/>
        <w:ind w:firstLine="709"/>
        <w:rPr>
          <w:b/>
          <w:sz w:val="26"/>
          <w:szCs w:val="26"/>
        </w:rPr>
      </w:pPr>
      <w:r w:rsidRPr="00B663FD">
        <w:rPr>
          <w:b/>
          <w:sz w:val="26"/>
          <w:szCs w:val="26"/>
        </w:rPr>
        <w:t>III</w:t>
      </w:r>
      <w:r w:rsidR="00F50CB5" w:rsidRPr="00B663FD">
        <w:rPr>
          <w:b/>
          <w:sz w:val="26"/>
          <w:szCs w:val="26"/>
        </w:rPr>
        <w:t xml:space="preserve">. </w:t>
      </w:r>
      <w:r w:rsidR="000363F0" w:rsidRPr="00B663FD">
        <w:rPr>
          <w:b/>
          <w:sz w:val="26"/>
          <w:szCs w:val="26"/>
        </w:rPr>
        <w:t>Thủ tục hồ sơ</w:t>
      </w:r>
    </w:p>
    <w:p w:rsidR="00F50CB5" w:rsidRPr="00B663FD" w:rsidRDefault="00F50CB5" w:rsidP="00B663FD">
      <w:pPr>
        <w:tabs>
          <w:tab w:val="left" w:pos="709"/>
        </w:tabs>
        <w:spacing w:line="340" w:lineRule="exact"/>
        <w:ind w:firstLine="720"/>
        <w:jc w:val="both"/>
        <w:rPr>
          <w:b/>
          <w:sz w:val="26"/>
          <w:szCs w:val="26"/>
        </w:rPr>
      </w:pPr>
      <w:r w:rsidRPr="00B663FD">
        <w:rPr>
          <w:b/>
          <w:sz w:val="26"/>
          <w:szCs w:val="26"/>
        </w:rPr>
        <w:t>1. Hồ sơ đăng ký dự tuyển</w:t>
      </w:r>
    </w:p>
    <w:p w:rsidR="00F50CB5" w:rsidRPr="00B663FD" w:rsidRDefault="00F50CB5" w:rsidP="00B663FD">
      <w:pPr>
        <w:tabs>
          <w:tab w:val="left" w:pos="709"/>
        </w:tabs>
        <w:spacing w:line="340" w:lineRule="exact"/>
        <w:ind w:firstLine="720"/>
        <w:jc w:val="both"/>
        <w:rPr>
          <w:sz w:val="26"/>
          <w:szCs w:val="26"/>
        </w:rPr>
      </w:pPr>
      <w:r w:rsidRPr="00B663FD">
        <w:rPr>
          <w:sz w:val="26"/>
          <w:szCs w:val="26"/>
        </w:rPr>
        <w:t>- Phiếu đăng ký dự tuyển (</w:t>
      </w:r>
      <w:r w:rsidR="00C5281A">
        <w:rPr>
          <w:sz w:val="26"/>
          <w:szCs w:val="26"/>
        </w:rPr>
        <w:t>M</w:t>
      </w:r>
      <w:r w:rsidR="00C5281A" w:rsidRPr="00B663FD">
        <w:rPr>
          <w:sz w:val="26"/>
          <w:szCs w:val="26"/>
        </w:rPr>
        <w:t xml:space="preserve">ẫu </w:t>
      </w:r>
      <w:r w:rsidRPr="00B663FD">
        <w:rPr>
          <w:sz w:val="26"/>
          <w:szCs w:val="26"/>
        </w:rPr>
        <w:t>số 01 ban hành kèm theo Nghị định số 115/2020/NĐ-CP ngày 25/9/2020 của Chính phủ).</w:t>
      </w:r>
    </w:p>
    <w:p w:rsidR="00F50CB5" w:rsidRPr="00B663FD" w:rsidRDefault="003A35BE" w:rsidP="00B663FD">
      <w:pPr>
        <w:tabs>
          <w:tab w:val="left" w:pos="709"/>
        </w:tabs>
        <w:spacing w:line="340" w:lineRule="exact"/>
        <w:ind w:firstLine="720"/>
        <w:jc w:val="both"/>
        <w:rPr>
          <w:i/>
          <w:sz w:val="26"/>
          <w:szCs w:val="26"/>
        </w:rPr>
      </w:pPr>
      <w:r w:rsidRPr="00B663FD">
        <w:rPr>
          <w:i/>
          <w:sz w:val="26"/>
          <w:szCs w:val="26"/>
        </w:rPr>
        <w:t>(</w:t>
      </w:r>
      <w:r w:rsidR="00BE2EF5" w:rsidRPr="00B663FD">
        <w:rPr>
          <w:i/>
          <w:sz w:val="26"/>
          <w:szCs w:val="26"/>
        </w:rPr>
        <w:t>Đ</w:t>
      </w:r>
      <w:r w:rsidR="00F50CB5" w:rsidRPr="00B663FD">
        <w:rPr>
          <w:i/>
          <w:sz w:val="26"/>
          <w:szCs w:val="26"/>
        </w:rPr>
        <w:t xml:space="preserve">ăng tải trên website của CIC tại địa chỉ </w:t>
      </w:r>
      <w:hyperlink r:id="rId7" w:history="1">
        <w:r w:rsidR="00F50CB5" w:rsidRPr="00B663FD">
          <w:rPr>
            <w:rStyle w:val="Hyperlink"/>
            <w:b/>
            <w:i/>
            <w:sz w:val="26"/>
            <w:szCs w:val="26"/>
          </w:rPr>
          <w:t>https://cic.org.vn</w:t>
        </w:r>
      </w:hyperlink>
      <w:r w:rsidR="00F50CB5" w:rsidRPr="00B663FD">
        <w:rPr>
          <w:b/>
          <w:i/>
          <w:sz w:val="26"/>
          <w:szCs w:val="26"/>
        </w:rPr>
        <w:t xml:space="preserve"> </w:t>
      </w:r>
      <w:r w:rsidR="00BE2EF5" w:rsidRPr="00B663FD">
        <w:rPr>
          <w:b/>
          <w:i/>
          <w:sz w:val="26"/>
          <w:szCs w:val="26"/>
        </w:rPr>
        <w:t>-</w:t>
      </w:r>
      <w:r w:rsidR="00F50CB5" w:rsidRPr="00B663FD">
        <w:rPr>
          <w:b/>
          <w:i/>
          <w:sz w:val="26"/>
          <w:szCs w:val="26"/>
        </w:rPr>
        <w:t xml:space="preserve"> </w:t>
      </w:r>
      <w:r w:rsidR="00F50CB5" w:rsidRPr="00B663FD">
        <w:rPr>
          <w:i/>
          <w:sz w:val="26"/>
          <w:szCs w:val="26"/>
        </w:rPr>
        <w:t xml:space="preserve">Mẫu Phiếu và Hướng dẫn ghi Phiếu tại </w:t>
      </w:r>
      <w:r w:rsidR="00F50CB5" w:rsidRPr="00B663FD">
        <w:rPr>
          <w:b/>
          <w:i/>
          <w:sz w:val="26"/>
          <w:szCs w:val="26"/>
        </w:rPr>
        <w:t>Phụ lục</w:t>
      </w:r>
      <w:r w:rsidR="00F50CB5" w:rsidRPr="00B663FD">
        <w:rPr>
          <w:i/>
          <w:sz w:val="26"/>
          <w:szCs w:val="26"/>
        </w:rPr>
        <w:t>).</w:t>
      </w:r>
    </w:p>
    <w:p w:rsidR="00F50CB5" w:rsidRPr="00B663FD" w:rsidRDefault="00F50CB5" w:rsidP="00B663FD">
      <w:pPr>
        <w:tabs>
          <w:tab w:val="left" w:pos="709"/>
        </w:tabs>
        <w:spacing w:line="340" w:lineRule="exact"/>
        <w:ind w:firstLine="720"/>
        <w:jc w:val="both"/>
        <w:rPr>
          <w:sz w:val="26"/>
          <w:szCs w:val="26"/>
        </w:rPr>
      </w:pPr>
      <w:r w:rsidRPr="00B663FD">
        <w:rPr>
          <w:sz w:val="26"/>
          <w:szCs w:val="26"/>
        </w:rPr>
        <w:t>- Bản sao</w:t>
      </w:r>
      <w:r w:rsidR="00321686" w:rsidRPr="00B663FD">
        <w:rPr>
          <w:sz w:val="26"/>
          <w:szCs w:val="26"/>
        </w:rPr>
        <w:t xml:space="preserve"> (chưa cần có chứng thực của cơ quan có thẩm quyền)</w:t>
      </w:r>
      <w:r w:rsidRPr="00B663FD">
        <w:rPr>
          <w:sz w:val="26"/>
          <w:szCs w:val="26"/>
        </w:rPr>
        <w:t xml:space="preserve"> các văn bằng, chứng chỉ: Bằng tốt nghiệp đại học và bằng tốt nghiệp sau đại học (nếu có); Bảng điểm của từng bậc đào tạo.</w:t>
      </w:r>
    </w:p>
    <w:p w:rsidR="00F50CB5" w:rsidRPr="00B663FD" w:rsidRDefault="00F50CB5" w:rsidP="00B663FD">
      <w:pPr>
        <w:tabs>
          <w:tab w:val="left" w:pos="709"/>
        </w:tabs>
        <w:spacing w:line="340" w:lineRule="exact"/>
        <w:ind w:firstLine="720"/>
        <w:jc w:val="both"/>
        <w:rPr>
          <w:sz w:val="26"/>
          <w:szCs w:val="26"/>
        </w:rPr>
      </w:pPr>
      <w:r w:rsidRPr="00B663FD">
        <w:rPr>
          <w:sz w:val="26"/>
          <w:szCs w:val="26"/>
        </w:rPr>
        <w:t>- Sơ yếu lý lịch có dán ảnh 4x6</w:t>
      </w:r>
      <w:r w:rsidR="00BE2EF5" w:rsidRPr="00B663FD">
        <w:rPr>
          <w:sz w:val="26"/>
          <w:szCs w:val="26"/>
        </w:rPr>
        <w:t xml:space="preserve"> cm</w:t>
      </w:r>
      <w:r w:rsidRPr="00B663FD">
        <w:rPr>
          <w:sz w:val="26"/>
          <w:szCs w:val="26"/>
        </w:rPr>
        <w:t>, xác nhận của cơ quan có thẩm quyền trong thời hạn 30 ngày tính đến ngày nộp hồ sơ dự tuyển.</w:t>
      </w:r>
    </w:p>
    <w:p w:rsidR="00F50CB5" w:rsidRPr="00B663FD" w:rsidRDefault="00F50CB5" w:rsidP="00B663FD">
      <w:pPr>
        <w:tabs>
          <w:tab w:val="left" w:pos="709"/>
        </w:tabs>
        <w:spacing w:line="340" w:lineRule="exact"/>
        <w:ind w:firstLine="720"/>
        <w:jc w:val="both"/>
        <w:rPr>
          <w:sz w:val="26"/>
          <w:szCs w:val="26"/>
        </w:rPr>
      </w:pPr>
      <w:r w:rsidRPr="00B663FD">
        <w:rPr>
          <w:sz w:val="26"/>
          <w:szCs w:val="26"/>
        </w:rPr>
        <w:t>- Giấy chứng nhận thuộc đối tượng ưu tiên trong tuyển dụng và các giấy tờ chứng minh về kinh nghiệm công tác (nếu có).</w:t>
      </w:r>
    </w:p>
    <w:p w:rsidR="00F50CB5" w:rsidRPr="00B663FD" w:rsidRDefault="00F50CB5" w:rsidP="00B663FD">
      <w:pPr>
        <w:tabs>
          <w:tab w:val="left" w:pos="709"/>
        </w:tabs>
        <w:spacing w:line="340" w:lineRule="exact"/>
        <w:ind w:firstLine="720"/>
        <w:jc w:val="both"/>
        <w:rPr>
          <w:b/>
          <w:sz w:val="26"/>
          <w:szCs w:val="26"/>
        </w:rPr>
      </w:pPr>
      <w:r w:rsidRPr="00B663FD">
        <w:rPr>
          <w:b/>
          <w:sz w:val="26"/>
          <w:szCs w:val="26"/>
        </w:rPr>
        <w:lastRenderedPageBreak/>
        <w:t>2. Lưu ý</w:t>
      </w:r>
    </w:p>
    <w:p w:rsidR="00F50CB5" w:rsidRPr="00B663FD" w:rsidRDefault="00F50CB5" w:rsidP="00B663FD">
      <w:pPr>
        <w:tabs>
          <w:tab w:val="left" w:pos="709"/>
        </w:tabs>
        <w:spacing w:line="340" w:lineRule="exact"/>
        <w:ind w:firstLine="720"/>
        <w:jc w:val="both"/>
        <w:rPr>
          <w:sz w:val="26"/>
          <w:szCs w:val="26"/>
        </w:rPr>
      </w:pPr>
      <w:r w:rsidRPr="00B663FD">
        <w:rPr>
          <w:b/>
          <w:sz w:val="26"/>
          <w:szCs w:val="26"/>
        </w:rPr>
        <w:t xml:space="preserve">- </w:t>
      </w:r>
      <w:r w:rsidRPr="00B663FD">
        <w:rPr>
          <w:b/>
          <w:i/>
          <w:sz w:val="26"/>
          <w:szCs w:val="26"/>
        </w:rPr>
        <w:t>Đối với thí sinh có bằng tốt nghiệp Đại học, sau Đại học do cơ sở giáo dục nước ngoài cấp</w:t>
      </w:r>
      <w:r w:rsidRPr="00B663FD">
        <w:rPr>
          <w:sz w:val="26"/>
          <w:szCs w:val="26"/>
        </w:rPr>
        <w:t>, khi nộp hồ sơ dự tuyển cần nộp kèm cả bản công chứng dịch thuật của văn bằng và bảng điểm học tập sang tiếng Việt.</w:t>
      </w:r>
    </w:p>
    <w:p w:rsidR="00F50CB5" w:rsidRPr="00B663FD" w:rsidRDefault="00F50CB5" w:rsidP="00B663FD">
      <w:pPr>
        <w:tabs>
          <w:tab w:val="left" w:pos="709"/>
        </w:tabs>
        <w:spacing w:line="340" w:lineRule="exact"/>
        <w:ind w:firstLine="720"/>
        <w:jc w:val="both"/>
        <w:rPr>
          <w:sz w:val="26"/>
          <w:szCs w:val="26"/>
        </w:rPr>
      </w:pPr>
      <w:r w:rsidRPr="00B663FD">
        <w:rPr>
          <w:sz w:val="26"/>
          <w:szCs w:val="26"/>
        </w:rPr>
        <w:t xml:space="preserve">Văn bằng, chứng chỉ do cơ sở giáo dục nước ngoài cấp phải được Bộ Giáo dục và Đào tạo công nhận theo quy định tại Thông tư số 13/2021/TT-BDGĐT ngày 15/4/2021 của Bộ Giáo dục và </w:t>
      </w:r>
      <w:r w:rsidR="00B4047A">
        <w:rPr>
          <w:sz w:val="26"/>
          <w:szCs w:val="26"/>
        </w:rPr>
        <w:t>Đ</w:t>
      </w:r>
      <w:r w:rsidR="00B4047A" w:rsidRPr="00B663FD">
        <w:rPr>
          <w:sz w:val="26"/>
          <w:szCs w:val="26"/>
        </w:rPr>
        <w:t xml:space="preserve">ào </w:t>
      </w:r>
      <w:r w:rsidRPr="00B663FD">
        <w:rPr>
          <w:sz w:val="26"/>
          <w:szCs w:val="26"/>
        </w:rPr>
        <w:t>tạo quy định về điều kiện, trình tự, thủ tục, thẩm quyền công nhận văn bằng do cơ sở giáo dục nước ngoài cấp để sử dụng tại Việt Nam.</w:t>
      </w:r>
    </w:p>
    <w:p w:rsidR="00F50CB5" w:rsidRPr="00B663FD" w:rsidRDefault="00F50CB5" w:rsidP="00B663FD">
      <w:pPr>
        <w:tabs>
          <w:tab w:val="left" w:pos="709"/>
        </w:tabs>
        <w:spacing w:line="340" w:lineRule="exact"/>
        <w:ind w:firstLine="720"/>
        <w:jc w:val="both"/>
        <w:rPr>
          <w:sz w:val="26"/>
          <w:szCs w:val="26"/>
        </w:rPr>
      </w:pPr>
      <w:r w:rsidRPr="00B663FD">
        <w:rPr>
          <w:sz w:val="26"/>
          <w:szCs w:val="26"/>
        </w:rPr>
        <w:t>- Giấy chứng nhận thuộc đối tượng ưu tiên trong tuyển dụng nếu nộp sau ngày hết hạn thu hồ sơ thì không được cộng điểm ưu tiên theo quy định.</w:t>
      </w:r>
    </w:p>
    <w:p w:rsidR="00F50CB5" w:rsidRPr="00B663FD" w:rsidRDefault="00F50CB5" w:rsidP="00B663FD">
      <w:pPr>
        <w:tabs>
          <w:tab w:val="left" w:pos="709"/>
        </w:tabs>
        <w:spacing w:line="340" w:lineRule="exact"/>
        <w:ind w:firstLine="720"/>
        <w:jc w:val="both"/>
        <w:rPr>
          <w:sz w:val="26"/>
          <w:szCs w:val="26"/>
        </w:rPr>
      </w:pPr>
      <w:r w:rsidRPr="00B663FD">
        <w:rPr>
          <w:sz w:val="26"/>
          <w:szCs w:val="26"/>
        </w:rPr>
        <w:t xml:space="preserve">- Không nhận </w:t>
      </w:r>
      <w:r w:rsidR="00B4047A">
        <w:rPr>
          <w:sz w:val="26"/>
          <w:szCs w:val="26"/>
        </w:rPr>
        <w:t>P</w:t>
      </w:r>
      <w:r w:rsidR="00B4047A" w:rsidRPr="00B663FD">
        <w:rPr>
          <w:sz w:val="26"/>
          <w:szCs w:val="26"/>
        </w:rPr>
        <w:t xml:space="preserve">hiếu </w:t>
      </w:r>
      <w:r w:rsidRPr="00B663FD">
        <w:rPr>
          <w:sz w:val="26"/>
          <w:szCs w:val="26"/>
        </w:rPr>
        <w:t>đăng ký dự tuyển đối với những người chưa có bằng tốt nghiệp chuyên môn.</w:t>
      </w:r>
    </w:p>
    <w:p w:rsidR="00F50CB5" w:rsidRPr="00B663FD" w:rsidRDefault="00F50CB5" w:rsidP="00B663FD">
      <w:pPr>
        <w:tabs>
          <w:tab w:val="left" w:pos="709"/>
        </w:tabs>
        <w:spacing w:line="340" w:lineRule="exact"/>
        <w:ind w:firstLine="720"/>
        <w:jc w:val="both"/>
        <w:rPr>
          <w:sz w:val="26"/>
          <w:szCs w:val="26"/>
        </w:rPr>
      </w:pPr>
      <w:r w:rsidRPr="00B663FD">
        <w:rPr>
          <w:sz w:val="26"/>
          <w:szCs w:val="26"/>
        </w:rPr>
        <w:t>- Phiếu đăng ký dự tuyển và các giấy tờ kèm theo được đựng trong túi hồ sơ, dán bìa ngoài theo mẫu.</w:t>
      </w:r>
    </w:p>
    <w:p w:rsidR="00F50CB5" w:rsidRPr="00B663FD" w:rsidRDefault="00F50CB5" w:rsidP="00B663FD">
      <w:pPr>
        <w:tabs>
          <w:tab w:val="left" w:pos="709"/>
        </w:tabs>
        <w:spacing w:line="340" w:lineRule="exact"/>
        <w:ind w:firstLine="720"/>
        <w:jc w:val="both"/>
        <w:rPr>
          <w:sz w:val="26"/>
          <w:szCs w:val="26"/>
        </w:rPr>
      </w:pPr>
      <w:r w:rsidRPr="00B663FD">
        <w:rPr>
          <w:sz w:val="26"/>
          <w:szCs w:val="26"/>
        </w:rPr>
        <w:t>- Trường hợp người trúng tuyển không hoàn thiện đủ hồ sơ dự tuyển theo quy định hoặc có hàn</w:t>
      </w:r>
      <w:r w:rsidR="003A35BE" w:rsidRPr="00B663FD">
        <w:rPr>
          <w:sz w:val="26"/>
          <w:szCs w:val="26"/>
        </w:rPr>
        <w:t>h</w:t>
      </w:r>
      <w:r w:rsidRPr="00B663FD">
        <w:rPr>
          <w:sz w:val="26"/>
          <w:szCs w:val="26"/>
        </w:rPr>
        <w:t xml:space="preserve"> vi gian lận trong việc kê khai Phiếu đăng ký dự tuyển hoặc bị phát hiện sử dụng văn bằng, chứng chỉ, chứng nhận không đúng quy định để tham gia dự tuyển thì bị xóa tên trong danh sách dự tuyển hoặc hủy bỏ kết quả thi tuyển.</w:t>
      </w:r>
    </w:p>
    <w:p w:rsidR="00F50CB5" w:rsidRPr="00B663FD" w:rsidRDefault="00F50CB5" w:rsidP="00B663FD">
      <w:pPr>
        <w:tabs>
          <w:tab w:val="left" w:pos="709"/>
        </w:tabs>
        <w:spacing w:line="340" w:lineRule="exact"/>
        <w:ind w:firstLine="720"/>
        <w:jc w:val="both"/>
        <w:rPr>
          <w:sz w:val="26"/>
          <w:szCs w:val="26"/>
        </w:rPr>
      </w:pPr>
      <w:r w:rsidRPr="00B663FD">
        <w:rPr>
          <w:sz w:val="26"/>
          <w:szCs w:val="26"/>
        </w:rPr>
        <w:t xml:space="preserve">Trường hợp người đăng ký dự tuyển có hành vi gian lận trong việc kê khai Phiếu đăng ký dự tuyển hoặc sử dụng văn bằng, chứng chỉ, chứng nhận không đúng quy định để tham gia dự tuyển thì CIC thông báo công khai trên </w:t>
      </w:r>
      <w:r w:rsidR="00B4047A">
        <w:rPr>
          <w:sz w:val="26"/>
          <w:szCs w:val="26"/>
        </w:rPr>
        <w:t>T</w:t>
      </w:r>
      <w:r w:rsidR="00B4047A" w:rsidRPr="00B663FD">
        <w:rPr>
          <w:sz w:val="26"/>
          <w:szCs w:val="26"/>
        </w:rPr>
        <w:t xml:space="preserve">rang </w:t>
      </w:r>
      <w:r w:rsidRPr="00B663FD">
        <w:rPr>
          <w:sz w:val="26"/>
          <w:szCs w:val="26"/>
        </w:rPr>
        <w:t>thông tin điện tử của CIC và không tiếp nhận Phiếu đăng ký dự tuyển trong một kỳ tuyển dụng tiếp theo.</w:t>
      </w:r>
    </w:p>
    <w:p w:rsidR="000363F0" w:rsidRPr="00B663FD" w:rsidRDefault="006F46FE" w:rsidP="00B663FD">
      <w:pPr>
        <w:pStyle w:val="ListParagraph"/>
        <w:spacing w:line="340" w:lineRule="exact"/>
        <w:ind w:left="0" w:firstLine="567"/>
        <w:jc w:val="both"/>
        <w:rPr>
          <w:b/>
          <w:bCs/>
          <w:sz w:val="26"/>
          <w:szCs w:val="26"/>
        </w:rPr>
      </w:pPr>
      <w:r w:rsidRPr="00B663FD">
        <w:rPr>
          <w:b/>
          <w:bCs/>
          <w:sz w:val="26"/>
          <w:szCs w:val="26"/>
        </w:rPr>
        <w:t>IV</w:t>
      </w:r>
      <w:r w:rsidR="003F61BD" w:rsidRPr="00B663FD">
        <w:rPr>
          <w:b/>
          <w:bCs/>
          <w:sz w:val="26"/>
          <w:szCs w:val="26"/>
        </w:rPr>
        <w:t xml:space="preserve">. </w:t>
      </w:r>
      <w:r w:rsidR="000363F0" w:rsidRPr="00B663FD">
        <w:rPr>
          <w:b/>
          <w:bCs/>
          <w:sz w:val="26"/>
          <w:szCs w:val="26"/>
        </w:rPr>
        <w:t>Thời gian, địa điểm tiếp nhận đăng ký tuyển dụng và lệ phí tuyển dụng</w:t>
      </w:r>
    </w:p>
    <w:p w:rsidR="00156D71" w:rsidRPr="00B663FD" w:rsidRDefault="003348ED" w:rsidP="00B663FD">
      <w:pPr>
        <w:pStyle w:val="ListParagraph"/>
        <w:spacing w:line="340" w:lineRule="exact"/>
        <w:ind w:left="0" w:firstLine="710"/>
        <w:jc w:val="both"/>
        <w:rPr>
          <w:b/>
          <w:bCs/>
          <w:sz w:val="26"/>
          <w:szCs w:val="26"/>
        </w:rPr>
      </w:pPr>
      <w:r w:rsidRPr="00B663FD">
        <w:rPr>
          <w:bCs/>
          <w:sz w:val="26"/>
          <w:szCs w:val="26"/>
        </w:rPr>
        <w:t xml:space="preserve">Thí sinh </w:t>
      </w:r>
      <w:r w:rsidRPr="00B663FD">
        <w:rPr>
          <w:b/>
          <w:bCs/>
          <w:sz w:val="26"/>
          <w:szCs w:val="26"/>
        </w:rPr>
        <w:t>nộp trực tiếp</w:t>
      </w:r>
      <w:r w:rsidRPr="00B663FD">
        <w:rPr>
          <w:bCs/>
          <w:sz w:val="26"/>
          <w:szCs w:val="26"/>
        </w:rPr>
        <w:t xml:space="preserve"> </w:t>
      </w:r>
      <w:r w:rsidRPr="00B663FD">
        <w:rPr>
          <w:b/>
          <w:bCs/>
          <w:sz w:val="26"/>
          <w:szCs w:val="26"/>
        </w:rPr>
        <w:t>hoặc gửi đường bưu chính</w:t>
      </w:r>
      <w:r w:rsidRPr="00B663FD">
        <w:rPr>
          <w:bCs/>
          <w:sz w:val="26"/>
          <w:szCs w:val="26"/>
        </w:rPr>
        <w:t xml:space="preserve"> theo </w:t>
      </w:r>
      <w:r w:rsidR="006F46FE" w:rsidRPr="00B663FD">
        <w:rPr>
          <w:bCs/>
          <w:sz w:val="26"/>
          <w:szCs w:val="26"/>
        </w:rPr>
        <w:t xml:space="preserve">thời gian và </w:t>
      </w:r>
      <w:r w:rsidRPr="00B663FD">
        <w:rPr>
          <w:bCs/>
          <w:sz w:val="26"/>
          <w:szCs w:val="26"/>
        </w:rPr>
        <w:t>một trong hai địa chỉ dưới đây</w:t>
      </w:r>
      <w:r w:rsidR="004F31F0" w:rsidRPr="00B663FD">
        <w:rPr>
          <w:bCs/>
          <w:sz w:val="26"/>
          <w:szCs w:val="26"/>
        </w:rPr>
        <w:t>:</w:t>
      </w:r>
    </w:p>
    <w:p w:rsidR="003348ED" w:rsidRPr="00B663FD" w:rsidRDefault="006F46FE" w:rsidP="00B663FD">
      <w:pPr>
        <w:spacing w:line="340" w:lineRule="exact"/>
        <w:ind w:firstLine="720"/>
        <w:jc w:val="both"/>
        <w:rPr>
          <w:b/>
          <w:sz w:val="26"/>
          <w:szCs w:val="26"/>
        </w:rPr>
      </w:pPr>
      <w:r w:rsidRPr="00B663FD">
        <w:rPr>
          <w:b/>
          <w:sz w:val="26"/>
          <w:szCs w:val="26"/>
        </w:rPr>
        <w:t>1</w:t>
      </w:r>
      <w:r w:rsidR="003348ED" w:rsidRPr="00B663FD">
        <w:rPr>
          <w:b/>
          <w:sz w:val="26"/>
          <w:szCs w:val="26"/>
        </w:rPr>
        <w:t>.</w:t>
      </w:r>
      <w:r w:rsidRPr="00B663FD">
        <w:rPr>
          <w:b/>
          <w:sz w:val="26"/>
          <w:szCs w:val="26"/>
        </w:rPr>
        <w:t xml:space="preserve"> </w:t>
      </w:r>
      <w:r w:rsidR="003348ED" w:rsidRPr="00B663FD">
        <w:rPr>
          <w:b/>
          <w:sz w:val="26"/>
          <w:szCs w:val="26"/>
        </w:rPr>
        <w:t>Thời gian</w:t>
      </w:r>
      <w:r w:rsidR="00B4047A">
        <w:rPr>
          <w:b/>
          <w:sz w:val="26"/>
          <w:szCs w:val="26"/>
        </w:rPr>
        <w:t>:</w:t>
      </w:r>
    </w:p>
    <w:p w:rsidR="003348ED" w:rsidRPr="00B663FD" w:rsidRDefault="003348ED" w:rsidP="00B663FD">
      <w:pPr>
        <w:spacing w:line="340" w:lineRule="exact"/>
        <w:ind w:firstLine="720"/>
        <w:jc w:val="both"/>
        <w:rPr>
          <w:sz w:val="26"/>
          <w:szCs w:val="26"/>
        </w:rPr>
      </w:pPr>
      <w:r w:rsidRPr="00B663FD">
        <w:rPr>
          <w:sz w:val="26"/>
          <w:szCs w:val="26"/>
        </w:rPr>
        <w:t xml:space="preserve">- Thời gian nộp hồ sơ dự kiến: </w:t>
      </w:r>
      <w:r w:rsidR="007C320E" w:rsidRPr="00B663FD">
        <w:rPr>
          <w:sz w:val="26"/>
          <w:szCs w:val="26"/>
        </w:rPr>
        <w:t>1</w:t>
      </w:r>
      <w:r w:rsidR="00E726C5" w:rsidRPr="00B663FD">
        <w:rPr>
          <w:sz w:val="26"/>
          <w:szCs w:val="26"/>
        </w:rPr>
        <w:t>6</w:t>
      </w:r>
      <w:r w:rsidR="007C320E" w:rsidRPr="00B663FD">
        <w:rPr>
          <w:sz w:val="26"/>
          <w:szCs w:val="26"/>
        </w:rPr>
        <w:t>/10</w:t>
      </w:r>
      <w:r w:rsidRPr="00B663FD">
        <w:rPr>
          <w:sz w:val="26"/>
          <w:szCs w:val="26"/>
        </w:rPr>
        <w:t xml:space="preserve">/2023 </w:t>
      </w:r>
      <w:r w:rsidR="00BE2EF5" w:rsidRPr="00B663FD">
        <w:rPr>
          <w:sz w:val="26"/>
          <w:szCs w:val="26"/>
        </w:rPr>
        <w:t>-</w:t>
      </w:r>
      <w:r w:rsidRPr="00B663FD">
        <w:rPr>
          <w:sz w:val="26"/>
          <w:szCs w:val="26"/>
        </w:rPr>
        <w:t xml:space="preserve"> </w:t>
      </w:r>
      <w:r w:rsidR="007C320E" w:rsidRPr="00B663FD">
        <w:rPr>
          <w:sz w:val="26"/>
          <w:szCs w:val="26"/>
        </w:rPr>
        <w:t>1</w:t>
      </w:r>
      <w:r w:rsidRPr="00B663FD">
        <w:rPr>
          <w:sz w:val="26"/>
          <w:szCs w:val="26"/>
        </w:rPr>
        <w:t>5/1</w:t>
      </w:r>
      <w:r w:rsidR="007C320E" w:rsidRPr="00B663FD">
        <w:rPr>
          <w:sz w:val="26"/>
          <w:szCs w:val="26"/>
        </w:rPr>
        <w:t>1</w:t>
      </w:r>
      <w:r w:rsidRPr="00B663FD">
        <w:rPr>
          <w:sz w:val="26"/>
          <w:szCs w:val="26"/>
        </w:rPr>
        <w:t>/2023 (Trong giờ hành chính)</w:t>
      </w:r>
      <w:r w:rsidR="00BE2EF5" w:rsidRPr="00B663FD">
        <w:rPr>
          <w:sz w:val="26"/>
          <w:szCs w:val="26"/>
        </w:rPr>
        <w:t>.</w:t>
      </w:r>
    </w:p>
    <w:p w:rsidR="003348ED" w:rsidRPr="00B663FD" w:rsidRDefault="006F46FE" w:rsidP="00B663FD">
      <w:pPr>
        <w:pStyle w:val="ListParagraph"/>
        <w:spacing w:line="340" w:lineRule="exact"/>
        <w:jc w:val="both"/>
        <w:rPr>
          <w:b/>
          <w:sz w:val="26"/>
          <w:szCs w:val="26"/>
        </w:rPr>
      </w:pPr>
      <w:r w:rsidRPr="00B663FD">
        <w:rPr>
          <w:b/>
          <w:sz w:val="26"/>
          <w:szCs w:val="26"/>
        </w:rPr>
        <w:t>2.</w:t>
      </w:r>
      <w:r w:rsidR="003348ED" w:rsidRPr="00B663FD">
        <w:rPr>
          <w:b/>
          <w:sz w:val="26"/>
          <w:szCs w:val="26"/>
        </w:rPr>
        <w:t xml:space="preserve"> Địa điểm nhận hồ sơ</w:t>
      </w:r>
      <w:r w:rsidR="00B4047A">
        <w:rPr>
          <w:b/>
          <w:sz w:val="26"/>
          <w:szCs w:val="26"/>
        </w:rPr>
        <w:t>:</w:t>
      </w:r>
    </w:p>
    <w:p w:rsidR="003F61BD" w:rsidRPr="00B663FD" w:rsidRDefault="003F61BD" w:rsidP="00B663FD">
      <w:pPr>
        <w:pStyle w:val="ListParagraph"/>
        <w:numPr>
          <w:ilvl w:val="0"/>
          <w:numId w:val="26"/>
        </w:numPr>
        <w:spacing w:line="340" w:lineRule="exact"/>
        <w:ind w:left="0" w:firstLine="720"/>
        <w:jc w:val="both"/>
        <w:rPr>
          <w:sz w:val="26"/>
          <w:szCs w:val="26"/>
        </w:rPr>
      </w:pPr>
      <w:r w:rsidRPr="00B663FD">
        <w:rPr>
          <w:b/>
          <w:sz w:val="26"/>
          <w:szCs w:val="26"/>
        </w:rPr>
        <w:t xml:space="preserve">Tại </w:t>
      </w:r>
      <w:r w:rsidR="00E50A71" w:rsidRPr="00B663FD">
        <w:rPr>
          <w:b/>
          <w:sz w:val="26"/>
          <w:szCs w:val="26"/>
        </w:rPr>
        <w:t xml:space="preserve">Thành phố </w:t>
      </w:r>
      <w:r w:rsidRPr="00B663FD">
        <w:rPr>
          <w:b/>
          <w:sz w:val="26"/>
          <w:szCs w:val="26"/>
        </w:rPr>
        <w:t>Hà Nội:</w:t>
      </w:r>
      <w:r w:rsidRPr="00B663FD">
        <w:rPr>
          <w:sz w:val="26"/>
          <w:szCs w:val="26"/>
        </w:rPr>
        <w:t xml:space="preserve"> Bộ phận T</w:t>
      </w:r>
      <w:r w:rsidR="00BE2EF5" w:rsidRPr="00B663FD">
        <w:rPr>
          <w:sz w:val="26"/>
          <w:szCs w:val="26"/>
        </w:rPr>
        <w:t>ổ chức cán bộ</w:t>
      </w:r>
      <w:r w:rsidRPr="00B663FD">
        <w:rPr>
          <w:sz w:val="26"/>
          <w:szCs w:val="26"/>
        </w:rPr>
        <w:t xml:space="preserve">, </w:t>
      </w:r>
      <w:r w:rsidR="00E50A71" w:rsidRPr="00B663FD">
        <w:rPr>
          <w:sz w:val="26"/>
          <w:szCs w:val="26"/>
        </w:rPr>
        <w:t>CIC</w:t>
      </w:r>
      <w:r w:rsidRPr="00B663FD">
        <w:rPr>
          <w:sz w:val="26"/>
          <w:szCs w:val="26"/>
        </w:rPr>
        <w:t>, số 10</w:t>
      </w:r>
      <w:r w:rsidR="003348ED" w:rsidRPr="00B663FD">
        <w:rPr>
          <w:sz w:val="26"/>
          <w:szCs w:val="26"/>
        </w:rPr>
        <w:t xml:space="preserve"> Quang Trung, Hà Đông, Hà Nội (</w:t>
      </w:r>
      <w:r w:rsidRPr="00B663FD">
        <w:rPr>
          <w:sz w:val="26"/>
          <w:szCs w:val="26"/>
        </w:rPr>
        <w:t xml:space="preserve">Trong giờ hành chính, </w:t>
      </w:r>
      <w:r w:rsidR="00B4047A">
        <w:rPr>
          <w:sz w:val="26"/>
          <w:szCs w:val="26"/>
        </w:rPr>
        <w:t>s</w:t>
      </w:r>
      <w:r w:rsidR="00B4047A" w:rsidRPr="00B663FD">
        <w:rPr>
          <w:sz w:val="26"/>
          <w:szCs w:val="26"/>
        </w:rPr>
        <w:t xml:space="preserve">ố </w:t>
      </w:r>
      <w:r w:rsidR="00E50A71" w:rsidRPr="00B663FD">
        <w:rPr>
          <w:sz w:val="26"/>
          <w:szCs w:val="26"/>
        </w:rPr>
        <w:t>điện thoại</w:t>
      </w:r>
      <w:r w:rsidRPr="00B663FD">
        <w:rPr>
          <w:sz w:val="26"/>
          <w:szCs w:val="26"/>
        </w:rPr>
        <w:t xml:space="preserve"> liên hệ:</w:t>
      </w:r>
      <w:r w:rsidR="003348ED" w:rsidRPr="00B663FD">
        <w:rPr>
          <w:sz w:val="26"/>
          <w:szCs w:val="26"/>
        </w:rPr>
        <w:t xml:space="preserve"> </w:t>
      </w:r>
      <w:r w:rsidRPr="00B663FD">
        <w:rPr>
          <w:sz w:val="26"/>
          <w:szCs w:val="26"/>
        </w:rPr>
        <w:t>0</w:t>
      </w:r>
      <w:r w:rsidR="00B4047A">
        <w:rPr>
          <w:sz w:val="26"/>
          <w:szCs w:val="26"/>
        </w:rPr>
        <w:t>2</w:t>
      </w:r>
      <w:r w:rsidRPr="00B663FD">
        <w:rPr>
          <w:sz w:val="26"/>
          <w:szCs w:val="26"/>
        </w:rPr>
        <w:t xml:space="preserve">4.32878330 </w:t>
      </w:r>
      <w:r w:rsidR="00E50A71" w:rsidRPr="00B663FD">
        <w:rPr>
          <w:sz w:val="26"/>
          <w:szCs w:val="26"/>
        </w:rPr>
        <w:t>- Ms.</w:t>
      </w:r>
      <w:r w:rsidRPr="00B663FD">
        <w:rPr>
          <w:sz w:val="26"/>
          <w:szCs w:val="26"/>
        </w:rPr>
        <w:t xml:space="preserve"> Kim Loan).</w:t>
      </w:r>
    </w:p>
    <w:p w:rsidR="003348ED" w:rsidRPr="00B663FD" w:rsidRDefault="003F61BD" w:rsidP="00B663FD">
      <w:pPr>
        <w:pStyle w:val="ListParagraph"/>
        <w:numPr>
          <w:ilvl w:val="0"/>
          <w:numId w:val="26"/>
        </w:numPr>
        <w:spacing w:line="340" w:lineRule="exact"/>
        <w:ind w:left="0" w:firstLine="720"/>
        <w:jc w:val="both"/>
        <w:rPr>
          <w:sz w:val="26"/>
          <w:szCs w:val="26"/>
        </w:rPr>
      </w:pPr>
      <w:r w:rsidRPr="00B663FD">
        <w:rPr>
          <w:b/>
          <w:sz w:val="26"/>
          <w:szCs w:val="26"/>
        </w:rPr>
        <w:t>Tại T</w:t>
      </w:r>
      <w:r w:rsidR="00E50A71" w:rsidRPr="00B663FD">
        <w:rPr>
          <w:b/>
          <w:sz w:val="26"/>
          <w:szCs w:val="26"/>
        </w:rPr>
        <w:t>hành phố Hồ Chí Minh</w:t>
      </w:r>
      <w:r w:rsidRPr="00B663FD">
        <w:rPr>
          <w:b/>
          <w:sz w:val="26"/>
          <w:szCs w:val="26"/>
        </w:rPr>
        <w:t>:</w:t>
      </w:r>
      <w:r w:rsidRPr="00B663FD">
        <w:rPr>
          <w:sz w:val="26"/>
          <w:szCs w:val="26"/>
        </w:rPr>
        <w:t xml:space="preserve"> Chi nhánh T</w:t>
      </w:r>
      <w:r w:rsidR="00E50A71" w:rsidRPr="00B663FD">
        <w:rPr>
          <w:sz w:val="26"/>
          <w:szCs w:val="26"/>
        </w:rPr>
        <w:t>hông tin tín dụng Q</w:t>
      </w:r>
      <w:r w:rsidRPr="00B663FD">
        <w:rPr>
          <w:sz w:val="26"/>
          <w:szCs w:val="26"/>
        </w:rPr>
        <w:t xml:space="preserve">uốc gia tại </w:t>
      </w:r>
      <w:r w:rsidR="00E50A71" w:rsidRPr="00B663FD">
        <w:rPr>
          <w:sz w:val="26"/>
          <w:szCs w:val="26"/>
        </w:rPr>
        <w:t>Thành phố Hồ Chí Minh</w:t>
      </w:r>
      <w:r w:rsidRPr="00B663FD">
        <w:rPr>
          <w:sz w:val="26"/>
          <w:szCs w:val="26"/>
        </w:rPr>
        <w:t>, Tầng</w:t>
      </w:r>
      <w:r w:rsidR="00E50A71" w:rsidRPr="00B663FD">
        <w:rPr>
          <w:sz w:val="26"/>
          <w:szCs w:val="26"/>
        </w:rPr>
        <w:t xml:space="preserve"> 14, Tòa nhà Vietcombank, số 5 C</w:t>
      </w:r>
      <w:r w:rsidRPr="00B663FD">
        <w:rPr>
          <w:sz w:val="26"/>
          <w:szCs w:val="26"/>
        </w:rPr>
        <w:t xml:space="preserve">ông trường Mê Linh, Phường Bến Nghé, Quận 1, </w:t>
      </w:r>
      <w:r w:rsidR="00E50A71" w:rsidRPr="00B663FD">
        <w:rPr>
          <w:sz w:val="26"/>
          <w:szCs w:val="26"/>
        </w:rPr>
        <w:t xml:space="preserve">Thành phố Hồ Chí Minh </w:t>
      </w:r>
      <w:r w:rsidRPr="00B663FD">
        <w:rPr>
          <w:sz w:val="26"/>
          <w:szCs w:val="26"/>
        </w:rPr>
        <w:t xml:space="preserve">(Trong giờ hành chính, </w:t>
      </w:r>
      <w:r w:rsidR="00B4047A">
        <w:rPr>
          <w:sz w:val="26"/>
          <w:szCs w:val="26"/>
        </w:rPr>
        <w:t>s</w:t>
      </w:r>
      <w:r w:rsidR="00B4047A" w:rsidRPr="00B663FD">
        <w:rPr>
          <w:sz w:val="26"/>
          <w:szCs w:val="26"/>
        </w:rPr>
        <w:t xml:space="preserve">ố </w:t>
      </w:r>
      <w:r w:rsidR="00E50A71" w:rsidRPr="00B663FD">
        <w:rPr>
          <w:sz w:val="26"/>
          <w:szCs w:val="26"/>
        </w:rPr>
        <w:t>điện thoại</w:t>
      </w:r>
      <w:r w:rsidRPr="00B663FD">
        <w:rPr>
          <w:sz w:val="26"/>
          <w:szCs w:val="26"/>
        </w:rPr>
        <w:t xml:space="preserve"> liên hệ</w:t>
      </w:r>
      <w:r w:rsidR="003348ED" w:rsidRPr="00B663FD">
        <w:rPr>
          <w:sz w:val="26"/>
          <w:szCs w:val="26"/>
        </w:rPr>
        <w:t>:</w:t>
      </w:r>
      <w:r w:rsidRPr="00B663FD">
        <w:rPr>
          <w:sz w:val="26"/>
          <w:szCs w:val="26"/>
        </w:rPr>
        <w:t xml:space="preserve"> 028.39153682 </w:t>
      </w:r>
      <w:r w:rsidR="00E50A71" w:rsidRPr="00B663FD">
        <w:rPr>
          <w:sz w:val="26"/>
          <w:szCs w:val="26"/>
        </w:rPr>
        <w:t>- Ms.</w:t>
      </w:r>
      <w:r w:rsidRPr="00B663FD">
        <w:rPr>
          <w:sz w:val="26"/>
          <w:szCs w:val="26"/>
        </w:rPr>
        <w:t xml:space="preserve"> Kim Phụng).</w:t>
      </w:r>
    </w:p>
    <w:p w:rsidR="00E726C5" w:rsidRPr="00B663FD" w:rsidRDefault="003348ED" w:rsidP="00B663FD">
      <w:pPr>
        <w:spacing w:line="340" w:lineRule="exact"/>
        <w:ind w:firstLine="567"/>
        <w:jc w:val="both"/>
        <w:rPr>
          <w:sz w:val="26"/>
          <w:szCs w:val="26"/>
        </w:rPr>
      </w:pPr>
      <w:r w:rsidRPr="00B663FD">
        <w:rPr>
          <w:b/>
          <w:sz w:val="26"/>
          <w:szCs w:val="26"/>
        </w:rPr>
        <w:t>Lưu</w:t>
      </w:r>
      <w:r w:rsidR="00E726C5" w:rsidRPr="00B663FD">
        <w:rPr>
          <w:b/>
          <w:sz w:val="26"/>
          <w:szCs w:val="26"/>
        </w:rPr>
        <w:t xml:space="preserve"> ý:</w:t>
      </w:r>
    </w:p>
    <w:p w:rsidR="00321506" w:rsidRPr="00B663FD" w:rsidRDefault="00E726C5" w:rsidP="00B663FD">
      <w:pPr>
        <w:spacing w:line="340" w:lineRule="exact"/>
        <w:ind w:firstLine="567"/>
        <w:jc w:val="both"/>
        <w:rPr>
          <w:sz w:val="26"/>
          <w:szCs w:val="26"/>
        </w:rPr>
      </w:pPr>
      <w:r w:rsidRPr="00B663FD">
        <w:rPr>
          <w:sz w:val="26"/>
          <w:szCs w:val="26"/>
        </w:rPr>
        <w:t xml:space="preserve">- </w:t>
      </w:r>
      <w:r w:rsidR="00321506" w:rsidRPr="00B663FD">
        <w:rPr>
          <w:sz w:val="26"/>
          <w:szCs w:val="26"/>
        </w:rPr>
        <w:t>Đối với trường hợp thí sinh nộp trực tiếp, việc đăng ký dự tuyển chỉ hoàn tất khi thí sinh nhận được Phiếu Giao nhận từ cán bộ nhận hồ sơ</w:t>
      </w:r>
      <w:r w:rsidR="00B4047A">
        <w:rPr>
          <w:sz w:val="26"/>
          <w:szCs w:val="26"/>
        </w:rPr>
        <w:t>.</w:t>
      </w:r>
      <w:r w:rsidR="00F50705" w:rsidRPr="00B663FD">
        <w:rPr>
          <w:sz w:val="26"/>
          <w:szCs w:val="26"/>
        </w:rPr>
        <w:t xml:space="preserve"> </w:t>
      </w:r>
    </w:p>
    <w:p w:rsidR="00E00D32" w:rsidRPr="00B663FD" w:rsidRDefault="00E00D32" w:rsidP="00B663FD">
      <w:pPr>
        <w:spacing w:line="340" w:lineRule="exact"/>
        <w:ind w:firstLine="567"/>
        <w:jc w:val="both"/>
        <w:rPr>
          <w:sz w:val="26"/>
          <w:szCs w:val="26"/>
        </w:rPr>
      </w:pPr>
      <w:r w:rsidRPr="00B663FD">
        <w:rPr>
          <w:sz w:val="26"/>
          <w:szCs w:val="26"/>
        </w:rPr>
        <w:t>- Đối với trường hợp</w:t>
      </w:r>
      <w:r w:rsidR="004613EC" w:rsidRPr="00B663FD">
        <w:rPr>
          <w:sz w:val="26"/>
          <w:szCs w:val="26"/>
        </w:rPr>
        <w:t xml:space="preserve"> thí sinh nộp hồ sơ qua đường bưu chính, việc đăng ký dự tuyển chỉ hoàn tất khi thí sinh nhận được thư điện tử của CIC xác nhận đã nhận được hồ sơ và lệ phí dự tuyển.</w:t>
      </w:r>
    </w:p>
    <w:p w:rsidR="004613EC" w:rsidRPr="00B663FD" w:rsidRDefault="004613EC" w:rsidP="00B663FD">
      <w:pPr>
        <w:spacing w:line="340" w:lineRule="exact"/>
        <w:ind w:firstLine="567"/>
        <w:jc w:val="both"/>
        <w:rPr>
          <w:sz w:val="26"/>
          <w:szCs w:val="26"/>
        </w:rPr>
      </w:pPr>
      <w:r w:rsidRPr="00B663FD">
        <w:rPr>
          <w:sz w:val="26"/>
          <w:szCs w:val="26"/>
        </w:rPr>
        <w:lastRenderedPageBreak/>
        <w:t xml:space="preserve">- Không tiếp </w:t>
      </w:r>
      <w:r w:rsidR="004F31F0" w:rsidRPr="00B663FD">
        <w:rPr>
          <w:sz w:val="26"/>
          <w:szCs w:val="26"/>
        </w:rPr>
        <w:t xml:space="preserve">nhận đối với các hồ sơ dự tuyển gửi sau ngày </w:t>
      </w:r>
      <w:r w:rsidR="00F55433" w:rsidRPr="00B663FD">
        <w:rPr>
          <w:sz w:val="26"/>
          <w:szCs w:val="26"/>
        </w:rPr>
        <w:t>15/11</w:t>
      </w:r>
      <w:r w:rsidR="004F31F0" w:rsidRPr="00B663FD">
        <w:rPr>
          <w:sz w:val="26"/>
          <w:szCs w:val="26"/>
        </w:rPr>
        <w:t>/2023 (tính theo dấu bưu điện).</w:t>
      </w:r>
    </w:p>
    <w:p w:rsidR="004F31F0" w:rsidRPr="00B663FD" w:rsidRDefault="005234F4" w:rsidP="00B663FD">
      <w:pPr>
        <w:spacing w:line="340" w:lineRule="exact"/>
        <w:ind w:firstLine="567"/>
        <w:jc w:val="both"/>
        <w:rPr>
          <w:sz w:val="26"/>
          <w:szCs w:val="26"/>
        </w:rPr>
      </w:pPr>
      <w:r w:rsidRPr="00B663FD">
        <w:rPr>
          <w:b/>
          <w:sz w:val="26"/>
          <w:szCs w:val="26"/>
        </w:rPr>
        <w:t>3</w:t>
      </w:r>
      <w:r w:rsidR="004F31F0" w:rsidRPr="00B663FD">
        <w:rPr>
          <w:b/>
          <w:sz w:val="26"/>
          <w:szCs w:val="26"/>
        </w:rPr>
        <w:t xml:space="preserve">. </w:t>
      </w:r>
      <w:r w:rsidR="00CC28EF" w:rsidRPr="00B663FD">
        <w:rPr>
          <w:b/>
          <w:sz w:val="26"/>
          <w:szCs w:val="26"/>
        </w:rPr>
        <w:t>Lệ phí dự tuyển:</w:t>
      </w:r>
      <w:r w:rsidR="00CC28EF" w:rsidRPr="00B663FD">
        <w:rPr>
          <w:sz w:val="26"/>
          <w:szCs w:val="26"/>
        </w:rPr>
        <w:t xml:space="preserve"> 500.000 đồng</w:t>
      </w:r>
      <w:r w:rsidR="009C7B66" w:rsidRPr="00B663FD">
        <w:rPr>
          <w:sz w:val="26"/>
          <w:szCs w:val="26"/>
        </w:rPr>
        <w:t>/</w:t>
      </w:r>
      <w:r w:rsidR="00CC28EF" w:rsidRPr="00B663FD">
        <w:rPr>
          <w:sz w:val="26"/>
          <w:szCs w:val="26"/>
        </w:rPr>
        <w:t>thí sinh</w:t>
      </w:r>
    </w:p>
    <w:p w:rsidR="00CC28EF" w:rsidRPr="00B663FD" w:rsidRDefault="00CC28EF" w:rsidP="00B663FD">
      <w:pPr>
        <w:spacing w:line="340" w:lineRule="exact"/>
        <w:ind w:firstLine="567"/>
        <w:jc w:val="both"/>
        <w:rPr>
          <w:sz w:val="26"/>
          <w:szCs w:val="26"/>
        </w:rPr>
      </w:pPr>
      <w:r w:rsidRPr="00B663FD">
        <w:rPr>
          <w:i/>
          <w:sz w:val="26"/>
          <w:szCs w:val="26"/>
        </w:rPr>
        <w:t>Lưu ý:</w:t>
      </w:r>
      <w:r w:rsidRPr="00B663FD">
        <w:rPr>
          <w:sz w:val="26"/>
          <w:szCs w:val="26"/>
        </w:rPr>
        <w:t xml:space="preserve"> Lệ phí nộp cùng hồ sơ dự thi. Hồ sơ và lệ phí đã nộp không hoàn trả.</w:t>
      </w:r>
    </w:p>
    <w:p w:rsidR="00F50CB5" w:rsidRPr="00B663FD" w:rsidRDefault="006F46FE" w:rsidP="00B663FD">
      <w:pPr>
        <w:pStyle w:val="ListParagraph"/>
        <w:spacing w:line="340" w:lineRule="exact"/>
        <w:ind w:left="567"/>
        <w:jc w:val="both"/>
        <w:rPr>
          <w:b/>
          <w:bCs/>
          <w:sz w:val="26"/>
          <w:szCs w:val="26"/>
        </w:rPr>
      </w:pPr>
      <w:r w:rsidRPr="00B663FD">
        <w:rPr>
          <w:b/>
          <w:bCs/>
          <w:sz w:val="26"/>
          <w:szCs w:val="26"/>
        </w:rPr>
        <w:tab/>
        <w:t>V</w:t>
      </w:r>
      <w:r w:rsidR="00F50CB5" w:rsidRPr="00B663FD">
        <w:rPr>
          <w:b/>
          <w:bCs/>
          <w:sz w:val="26"/>
          <w:szCs w:val="26"/>
        </w:rPr>
        <w:t xml:space="preserve">. </w:t>
      </w:r>
      <w:r w:rsidR="000363F0" w:rsidRPr="00B663FD">
        <w:rPr>
          <w:b/>
          <w:bCs/>
          <w:sz w:val="26"/>
          <w:szCs w:val="26"/>
        </w:rPr>
        <w:t>Thời gian, nội dung và hình thức thi tuyển</w:t>
      </w:r>
    </w:p>
    <w:p w:rsidR="003A35BE" w:rsidRPr="00B663FD" w:rsidRDefault="003A35BE" w:rsidP="00B663FD">
      <w:pPr>
        <w:spacing w:line="340" w:lineRule="exact"/>
        <w:ind w:firstLine="720"/>
        <w:jc w:val="both"/>
        <w:rPr>
          <w:sz w:val="26"/>
          <w:szCs w:val="26"/>
        </w:rPr>
      </w:pPr>
      <w:r w:rsidRPr="00B663FD">
        <w:rPr>
          <w:sz w:val="26"/>
          <w:szCs w:val="26"/>
        </w:rPr>
        <w:t xml:space="preserve">Thời gian tổ chức </w:t>
      </w:r>
      <w:r w:rsidR="00DD5526" w:rsidRPr="00B663FD">
        <w:rPr>
          <w:sz w:val="26"/>
          <w:szCs w:val="26"/>
        </w:rPr>
        <w:t>thi tuyển</w:t>
      </w:r>
      <w:r w:rsidRPr="00B663FD">
        <w:rPr>
          <w:sz w:val="26"/>
          <w:szCs w:val="26"/>
        </w:rPr>
        <w:t xml:space="preserve">: </w:t>
      </w:r>
      <w:r w:rsidRPr="00B663FD">
        <w:rPr>
          <w:b/>
          <w:sz w:val="26"/>
          <w:szCs w:val="26"/>
        </w:rPr>
        <w:t xml:space="preserve">Dự kiến </w:t>
      </w:r>
      <w:r w:rsidR="005234F4" w:rsidRPr="00B663FD">
        <w:rPr>
          <w:b/>
          <w:sz w:val="26"/>
          <w:szCs w:val="26"/>
        </w:rPr>
        <w:t>cuối</w:t>
      </w:r>
      <w:r w:rsidRPr="00B663FD">
        <w:rPr>
          <w:b/>
          <w:sz w:val="26"/>
          <w:szCs w:val="26"/>
        </w:rPr>
        <w:t xml:space="preserve"> tháng 11/2023</w:t>
      </w:r>
      <w:r w:rsidRPr="00B663FD">
        <w:rPr>
          <w:sz w:val="26"/>
          <w:szCs w:val="26"/>
        </w:rPr>
        <w:t xml:space="preserve"> (Thời gian, địa điểm cụ thể sẽ thông báo đến từng thí sinh)</w:t>
      </w:r>
    </w:p>
    <w:p w:rsidR="00DD5526" w:rsidRPr="00B663FD" w:rsidRDefault="00DD5526" w:rsidP="00B663FD">
      <w:pPr>
        <w:pStyle w:val="ListParagraph"/>
        <w:spacing w:line="340" w:lineRule="exact"/>
        <w:ind w:left="0" w:firstLine="540"/>
        <w:jc w:val="both"/>
        <w:rPr>
          <w:sz w:val="26"/>
          <w:szCs w:val="26"/>
        </w:rPr>
      </w:pPr>
      <w:r w:rsidRPr="00B663FD">
        <w:rPr>
          <w:sz w:val="26"/>
          <w:szCs w:val="26"/>
        </w:rPr>
        <w:tab/>
      </w:r>
      <w:r w:rsidR="00F50CB5" w:rsidRPr="00B663FD">
        <w:rPr>
          <w:sz w:val="26"/>
          <w:szCs w:val="26"/>
        </w:rPr>
        <w:t>Thi tuyển viên chức được thực hiện theo 2 vòng thi như sau:</w:t>
      </w:r>
    </w:p>
    <w:p w:rsidR="00F50CB5" w:rsidRPr="00B663FD" w:rsidRDefault="00DD5526" w:rsidP="00B663FD">
      <w:pPr>
        <w:pStyle w:val="ListParagraph"/>
        <w:spacing w:line="340" w:lineRule="exact"/>
        <w:ind w:left="0" w:firstLine="540"/>
        <w:jc w:val="both"/>
        <w:rPr>
          <w:sz w:val="26"/>
          <w:szCs w:val="26"/>
        </w:rPr>
      </w:pPr>
      <w:r w:rsidRPr="00B663FD">
        <w:rPr>
          <w:sz w:val="26"/>
          <w:szCs w:val="26"/>
        </w:rPr>
        <w:tab/>
      </w:r>
      <w:r w:rsidR="00F50CB5" w:rsidRPr="00B663FD">
        <w:rPr>
          <w:b/>
          <w:sz w:val="26"/>
          <w:szCs w:val="26"/>
        </w:rPr>
        <w:t>1. Vòng 1</w:t>
      </w:r>
      <w:r w:rsidR="00F50CB5" w:rsidRPr="00B663FD">
        <w:rPr>
          <w:sz w:val="26"/>
          <w:szCs w:val="26"/>
        </w:rPr>
        <w:t>: Thi kiểm tra kiến thức chung</w:t>
      </w:r>
    </w:p>
    <w:p w:rsidR="00F50CB5" w:rsidRPr="00B663FD" w:rsidRDefault="00F50CB5" w:rsidP="00B663FD">
      <w:pPr>
        <w:pStyle w:val="ListParagraph"/>
        <w:spacing w:line="340" w:lineRule="exact"/>
        <w:ind w:left="0" w:firstLine="720"/>
        <w:jc w:val="both"/>
        <w:rPr>
          <w:sz w:val="26"/>
          <w:szCs w:val="26"/>
        </w:rPr>
      </w:pPr>
      <w:r w:rsidRPr="00B663FD">
        <w:rPr>
          <w:sz w:val="26"/>
          <w:szCs w:val="26"/>
        </w:rPr>
        <w:t>a) Hình thức thi: Thi trắc nghiệm trên trên giấy.</w:t>
      </w:r>
    </w:p>
    <w:p w:rsidR="00F50CB5" w:rsidRPr="00B663FD" w:rsidRDefault="00F50CB5" w:rsidP="00B663FD">
      <w:pPr>
        <w:pStyle w:val="ListParagraph"/>
        <w:spacing w:line="340" w:lineRule="exact"/>
        <w:ind w:left="0" w:firstLine="720"/>
        <w:jc w:val="both"/>
        <w:rPr>
          <w:sz w:val="26"/>
          <w:szCs w:val="26"/>
        </w:rPr>
      </w:pPr>
      <w:r w:rsidRPr="00B663FD">
        <w:rPr>
          <w:sz w:val="26"/>
          <w:szCs w:val="26"/>
        </w:rPr>
        <w:t>b) Nội dung thi gồm 3 phần, thời gian thi như sau:</w:t>
      </w:r>
    </w:p>
    <w:p w:rsidR="00F50CB5" w:rsidRPr="00B663FD" w:rsidRDefault="00F50CB5" w:rsidP="00B663FD">
      <w:pPr>
        <w:pStyle w:val="ListParagraph"/>
        <w:spacing w:line="340" w:lineRule="exact"/>
        <w:ind w:left="0" w:firstLine="720"/>
        <w:jc w:val="both"/>
        <w:rPr>
          <w:sz w:val="26"/>
          <w:szCs w:val="26"/>
        </w:rPr>
      </w:pPr>
      <w:r w:rsidRPr="00B663FD">
        <w:rPr>
          <w:sz w:val="26"/>
          <w:szCs w:val="26"/>
        </w:rPr>
        <w:t>Phần I: Kiến thức chung, 60 câu hỏi hiểu biết về pháp luật viên chức, chủ trương, đường lối của Đảng, chính sách, pháp luật về ngành, lĩnh vực tuyển dụng. Thời gian thi 60 phút;</w:t>
      </w:r>
    </w:p>
    <w:p w:rsidR="00F50CB5" w:rsidRPr="00B663FD" w:rsidRDefault="00F50CB5" w:rsidP="00B663FD">
      <w:pPr>
        <w:pStyle w:val="ListParagraph"/>
        <w:spacing w:line="340" w:lineRule="exact"/>
        <w:ind w:left="0" w:firstLine="720"/>
        <w:jc w:val="both"/>
        <w:rPr>
          <w:sz w:val="26"/>
          <w:szCs w:val="26"/>
        </w:rPr>
      </w:pPr>
      <w:r w:rsidRPr="00B663FD">
        <w:rPr>
          <w:sz w:val="26"/>
          <w:szCs w:val="26"/>
        </w:rPr>
        <w:t>Phần II: Ngoại ngữ tiếng Anh, 30 câu hỏi theo yêu cầu của vị trí việc làm. Thời gian thi 30 phút;</w:t>
      </w:r>
    </w:p>
    <w:p w:rsidR="00F50CB5" w:rsidRPr="00B663FD" w:rsidRDefault="00F50CB5" w:rsidP="00B663FD">
      <w:pPr>
        <w:pStyle w:val="ListParagraph"/>
        <w:spacing w:line="340" w:lineRule="exact"/>
        <w:ind w:left="0" w:firstLine="720"/>
        <w:jc w:val="both"/>
        <w:rPr>
          <w:sz w:val="26"/>
          <w:szCs w:val="26"/>
        </w:rPr>
      </w:pPr>
      <w:r w:rsidRPr="00B663FD">
        <w:rPr>
          <w:sz w:val="26"/>
          <w:szCs w:val="26"/>
        </w:rPr>
        <w:t>Phần III: Tin học, 30 câu hỏi theo yêu cầu của vị trí việc làm. Thời gian thi 30 phút.</w:t>
      </w:r>
    </w:p>
    <w:p w:rsidR="00F50CB5" w:rsidRPr="00B663FD" w:rsidRDefault="00F50CB5" w:rsidP="00B663FD">
      <w:pPr>
        <w:pStyle w:val="ListParagraph"/>
        <w:spacing w:line="340" w:lineRule="exact"/>
        <w:ind w:left="0" w:firstLine="720"/>
        <w:jc w:val="both"/>
        <w:rPr>
          <w:sz w:val="26"/>
          <w:szCs w:val="26"/>
        </w:rPr>
      </w:pPr>
      <w:r w:rsidRPr="00B663FD">
        <w:rPr>
          <w:sz w:val="26"/>
          <w:szCs w:val="26"/>
        </w:rPr>
        <w:t>c) Miễn phần thi ngoại ngữ đối với các trường hợp sau:</w:t>
      </w:r>
    </w:p>
    <w:p w:rsidR="00F50CB5" w:rsidRPr="00B663FD" w:rsidRDefault="00F50CB5" w:rsidP="00B663FD">
      <w:pPr>
        <w:pStyle w:val="ListParagraph"/>
        <w:spacing w:line="340" w:lineRule="exact"/>
        <w:ind w:left="0" w:firstLine="720"/>
        <w:jc w:val="both"/>
        <w:rPr>
          <w:sz w:val="26"/>
          <w:szCs w:val="26"/>
        </w:rPr>
      </w:pPr>
      <w:r w:rsidRPr="00B663FD">
        <w:rPr>
          <w:sz w:val="26"/>
          <w:szCs w:val="26"/>
        </w:rPr>
        <w:t>Có bằng tốt nghiệp chuyên ngành ngoại ngữ cùng trình độ đào tạo hoặc ở trình độ đào tạo cao hơn so với trình độ đào tạo chuyên môn, nghiệp vụ theo yêu cầu của vị trí việc làm dự tuyển;</w:t>
      </w:r>
    </w:p>
    <w:p w:rsidR="00F50CB5" w:rsidRPr="00B663FD" w:rsidRDefault="00F50CB5" w:rsidP="00B663FD">
      <w:pPr>
        <w:pStyle w:val="ListParagraph"/>
        <w:spacing w:line="340" w:lineRule="exact"/>
        <w:ind w:left="0" w:firstLine="720"/>
        <w:jc w:val="both"/>
        <w:rPr>
          <w:sz w:val="26"/>
          <w:szCs w:val="26"/>
        </w:rPr>
      </w:pPr>
      <w:r w:rsidRPr="00B663FD">
        <w:rPr>
          <w:sz w:val="26"/>
          <w:szCs w:val="26"/>
        </w:rPr>
        <w:t>Có bằng tốt nghiệp cùng trình độ đào tạo hoặc ở trình độ đào tạo cao hơn so với trình độ đào tạo chuyên môn, nghiệp vụ theo yêu cầu của vị trí việc làm dự tuyển học tập ở nước ngoài hoặc học bằng tiếng nước ngoài ở Việt Nam, được cơ quan có thẩm quyền công nhận;</w:t>
      </w:r>
    </w:p>
    <w:p w:rsidR="00F50CB5" w:rsidRPr="00B663FD" w:rsidRDefault="00F50CB5" w:rsidP="00B663FD">
      <w:pPr>
        <w:pStyle w:val="ListParagraph"/>
        <w:spacing w:line="340" w:lineRule="exact"/>
        <w:ind w:left="0" w:firstLine="720"/>
        <w:jc w:val="both"/>
        <w:rPr>
          <w:sz w:val="26"/>
          <w:szCs w:val="26"/>
        </w:rPr>
      </w:pPr>
      <w:r w:rsidRPr="00B663FD">
        <w:rPr>
          <w:sz w:val="26"/>
          <w:szCs w:val="26"/>
        </w:rPr>
        <w:t>d) Miễn phần thi tin học đối với các trường hợp có bằng tốt nghiệp từ trung cấp trở lên các chuyên ngành liên quan đến tin học, công nghệ thông tin.</w:t>
      </w:r>
    </w:p>
    <w:p w:rsidR="00F50CB5" w:rsidRPr="00B663FD" w:rsidRDefault="00F50CB5" w:rsidP="00B663FD">
      <w:pPr>
        <w:pStyle w:val="ListParagraph"/>
        <w:spacing w:line="340" w:lineRule="exact"/>
        <w:ind w:left="0" w:firstLine="720"/>
        <w:jc w:val="both"/>
        <w:rPr>
          <w:sz w:val="26"/>
          <w:szCs w:val="26"/>
        </w:rPr>
      </w:pPr>
      <w:r w:rsidRPr="00B663FD">
        <w:rPr>
          <w:sz w:val="26"/>
          <w:szCs w:val="26"/>
        </w:rPr>
        <w:t>đ) Kết quả thi vòng 1 được xác định theo số câu trả lời đúng cho từng phần thi quy định tại điểm b khoản này, nếu trả lời đúng từ 50% số câu hỏi trở lên cho từng phần thi thì người dự tuyển được thi tiếp vòng 2.</w:t>
      </w:r>
    </w:p>
    <w:p w:rsidR="00F50CB5" w:rsidRPr="00B663FD" w:rsidRDefault="00F50CB5" w:rsidP="00B663FD">
      <w:pPr>
        <w:pStyle w:val="ListParagraph"/>
        <w:spacing w:line="340" w:lineRule="exact"/>
        <w:ind w:left="0" w:firstLine="720"/>
        <w:jc w:val="both"/>
        <w:rPr>
          <w:sz w:val="26"/>
          <w:szCs w:val="26"/>
        </w:rPr>
      </w:pPr>
      <w:r w:rsidRPr="00B663FD">
        <w:rPr>
          <w:b/>
          <w:sz w:val="26"/>
          <w:szCs w:val="26"/>
        </w:rPr>
        <w:t>2. Vòng 2</w:t>
      </w:r>
      <w:r w:rsidRPr="00B663FD">
        <w:rPr>
          <w:sz w:val="26"/>
          <w:szCs w:val="26"/>
        </w:rPr>
        <w:t>: Thi môn nghiệp vụ chuyên ngành</w:t>
      </w:r>
    </w:p>
    <w:p w:rsidR="00F50CB5" w:rsidRPr="00B663FD" w:rsidRDefault="00F50CB5" w:rsidP="00B663FD">
      <w:pPr>
        <w:pStyle w:val="ListParagraph"/>
        <w:spacing w:line="340" w:lineRule="exact"/>
        <w:ind w:left="0" w:firstLine="720"/>
        <w:jc w:val="both"/>
        <w:rPr>
          <w:sz w:val="26"/>
          <w:szCs w:val="26"/>
        </w:rPr>
      </w:pPr>
      <w:r w:rsidRPr="00B663FD">
        <w:rPr>
          <w:sz w:val="26"/>
          <w:szCs w:val="26"/>
        </w:rPr>
        <w:t xml:space="preserve">a) Hình thức thi: Phỏng vấn; </w:t>
      </w:r>
    </w:p>
    <w:p w:rsidR="00F50CB5" w:rsidRPr="00B663FD" w:rsidRDefault="00495F07" w:rsidP="00B663FD">
      <w:pPr>
        <w:pStyle w:val="ListParagraph"/>
        <w:spacing w:line="340" w:lineRule="exact"/>
        <w:ind w:left="0" w:firstLine="720"/>
        <w:jc w:val="both"/>
        <w:rPr>
          <w:sz w:val="26"/>
          <w:szCs w:val="26"/>
        </w:rPr>
      </w:pPr>
      <w:r w:rsidRPr="00B663FD">
        <w:rPr>
          <w:sz w:val="26"/>
          <w:szCs w:val="26"/>
        </w:rPr>
        <w:t xml:space="preserve">b) </w:t>
      </w:r>
      <w:r w:rsidR="00F50CB5" w:rsidRPr="00B663FD">
        <w:rPr>
          <w:sz w:val="26"/>
          <w:szCs w:val="26"/>
        </w:rPr>
        <w:t>Nội dung thi: Kiểm tra kiến thức, kỹ năng hoạt động nghề nghiệp người dự tuyển theo yêu cầu của vị trí việc làm cần tuyển.</w:t>
      </w:r>
    </w:p>
    <w:p w:rsidR="00F50CB5" w:rsidRPr="00B663FD" w:rsidRDefault="00F50CB5" w:rsidP="00B663FD">
      <w:pPr>
        <w:pStyle w:val="ListParagraph"/>
        <w:spacing w:line="340" w:lineRule="exact"/>
        <w:ind w:left="0" w:firstLine="720"/>
        <w:jc w:val="both"/>
        <w:rPr>
          <w:sz w:val="26"/>
          <w:szCs w:val="26"/>
        </w:rPr>
      </w:pPr>
      <w:r w:rsidRPr="00B663FD">
        <w:rPr>
          <w:sz w:val="26"/>
          <w:szCs w:val="26"/>
        </w:rPr>
        <w:t xml:space="preserve">c) Thời gian thi: Thi phỏng vấn 30 phút (trước khi thi phỏng vấn, thí sinh dự thi có không quá 15 phút chuẩn bị); </w:t>
      </w:r>
    </w:p>
    <w:p w:rsidR="00F50CB5" w:rsidRPr="00B663FD" w:rsidRDefault="00F50CB5" w:rsidP="00B663FD">
      <w:pPr>
        <w:pStyle w:val="ListParagraph"/>
        <w:spacing w:line="340" w:lineRule="exact"/>
        <w:ind w:left="0" w:firstLine="720"/>
        <w:jc w:val="both"/>
        <w:rPr>
          <w:sz w:val="26"/>
          <w:szCs w:val="26"/>
        </w:rPr>
      </w:pPr>
      <w:r w:rsidRPr="00B663FD">
        <w:rPr>
          <w:sz w:val="26"/>
          <w:szCs w:val="26"/>
        </w:rPr>
        <w:t>d) Thang điểm (thi phỏng vấn, thực hành, thi viết): 100 điểm.</w:t>
      </w:r>
    </w:p>
    <w:p w:rsidR="003A35BE" w:rsidRPr="00B663FD" w:rsidRDefault="003A35BE" w:rsidP="00B663FD">
      <w:pPr>
        <w:pStyle w:val="ListParagraph"/>
        <w:spacing w:line="340" w:lineRule="exact"/>
        <w:jc w:val="both"/>
        <w:rPr>
          <w:i/>
          <w:sz w:val="26"/>
          <w:szCs w:val="26"/>
        </w:rPr>
      </w:pPr>
      <w:r w:rsidRPr="00B663FD">
        <w:rPr>
          <w:b/>
          <w:bCs/>
          <w:i/>
          <w:iCs/>
          <w:sz w:val="26"/>
          <w:szCs w:val="26"/>
        </w:rPr>
        <w:t>Không thực hiện phúc khảo đối với hình thức thi phỏng vấn tại Vòng 2</w:t>
      </w:r>
    </w:p>
    <w:p w:rsidR="003A35BE" w:rsidRPr="00B663FD" w:rsidRDefault="0031041F" w:rsidP="00B663FD">
      <w:pPr>
        <w:pStyle w:val="ListParagraph"/>
        <w:spacing w:line="340" w:lineRule="exact"/>
        <w:ind w:left="0" w:firstLine="720"/>
        <w:jc w:val="both"/>
        <w:rPr>
          <w:b/>
          <w:sz w:val="26"/>
          <w:szCs w:val="26"/>
        </w:rPr>
      </w:pPr>
      <w:r w:rsidRPr="00B663FD">
        <w:rPr>
          <w:b/>
          <w:sz w:val="26"/>
          <w:szCs w:val="26"/>
        </w:rPr>
        <w:t xml:space="preserve">3. </w:t>
      </w:r>
      <w:r w:rsidR="00F50CB5" w:rsidRPr="00B663FD">
        <w:rPr>
          <w:b/>
          <w:sz w:val="26"/>
          <w:szCs w:val="26"/>
        </w:rPr>
        <w:t>Xác định người trúng tuyển</w:t>
      </w:r>
    </w:p>
    <w:p w:rsidR="003A35BE" w:rsidRPr="00B663FD" w:rsidRDefault="00F50CB5" w:rsidP="00B663FD">
      <w:pPr>
        <w:pStyle w:val="ListParagraph"/>
        <w:spacing w:line="340" w:lineRule="exact"/>
        <w:ind w:left="0" w:firstLine="720"/>
        <w:jc w:val="both"/>
        <w:rPr>
          <w:sz w:val="26"/>
          <w:szCs w:val="26"/>
        </w:rPr>
      </w:pPr>
      <w:r w:rsidRPr="00B663FD">
        <w:rPr>
          <w:sz w:val="26"/>
          <w:szCs w:val="26"/>
        </w:rPr>
        <w:t>3.1. Người trúng tuyển trong kỳ thi tuyển, xét tuyển viên chức, lao động hợp đồng phải có đủ các điều kiện sau:</w:t>
      </w:r>
    </w:p>
    <w:p w:rsidR="00F50CB5" w:rsidRPr="00B663FD" w:rsidRDefault="003A35BE" w:rsidP="00B663FD">
      <w:pPr>
        <w:pStyle w:val="ListParagraph"/>
        <w:spacing w:line="340" w:lineRule="exact"/>
        <w:ind w:left="0" w:firstLine="720"/>
        <w:jc w:val="both"/>
        <w:rPr>
          <w:sz w:val="26"/>
          <w:szCs w:val="26"/>
        </w:rPr>
      </w:pPr>
      <w:r w:rsidRPr="00B663FD">
        <w:rPr>
          <w:sz w:val="26"/>
          <w:szCs w:val="26"/>
        </w:rPr>
        <w:t xml:space="preserve">a) </w:t>
      </w:r>
      <w:r w:rsidR="00F50CB5" w:rsidRPr="00B663FD">
        <w:rPr>
          <w:sz w:val="26"/>
          <w:szCs w:val="26"/>
        </w:rPr>
        <w:t>Có kết quả điểm thi tại vòng 2 đạt từ 50 điểm trở lên</w:t>
      </w:r>
      <w:r w:rsidR="00B7693C" w:rsidRPr="00B663FD">
        <w:rPr>
          <w:sz w:val="26"/>
          <w:szCs w:val="26"/>
        </w:rPr>
        <w:t>;</w:t>
      </w:r>
    </w:p>
    <w:p w:rsidR="00F50CB5" w:rsidRPr="00B663FD" w:rsidRDefault="003A35BE" w:rsidP="00B663FD">
      <w:pPr>
        <w:pStyle w:val="ListParagraph"/>
        <w:tabs>
          <w:tab w:val="left" w:pos="1134"/>
        </w:tabs>
        <w:spacing w:line="340" w:lineRule="exact"/>
        <w:ind w:left="0" w:firstLine="720"/>
        <w:jc w:val="both"/>
        <w:rPr>
          <w:sz w:val="26"/>
          <w:szCs w:val="26"/>
        </w:rPr>
      </w:pPr>
      <w:r w:rsidRPr="00B663FD">
        <w:rPr>
          <w:sz w:val="26"/>
          <w:szCs w:val="26"/>
        </w:rPr>
        <w:lastRenderedPageBreak/>
        <w:t xml:space="preserve">b) </w:t>
      </w:r>
      <w:r w:rsidR="00F50CB5" w:rsidRPr="00B663FD">
        <w:rPr>
          <w:sz w:val="26"/>
          <w:szCs w:val="26"/>
        </w:rPr>
        <w:t xml:space="preserve">Có số điểm vòng 2 cộng với điểm ưu tiên quy định tại </w:t>
      </w:r>
      <w:r w:rsidR="00EC2D1B" w:rsidRPr="00B663FD">
        <w:rPr>
          <w:sz w:val="26"/>
          <w:szCs w:val="26"/>
        </w:rPr>
        <w:t>mục II (nếu có)</w:t>
      </w:r>
      <w:r w:rsidR="00F50CB5" w:rsidRPr="00B663FD">
        <w:rPr>
          <w:sz w:val="26"/>
          <w:szCs w:val="26"/>
        </w:rPr>
        <w:t xml:space="preserve"> cao hơn</w:t>
      </w:r>
      <w:r w:rsidR="00B7693C" w:rsidRPr="00B663FD">
        <w:rPr>
          <w:sz w:val="26"/>
          <w:szCs w:val="26"/>
        </w:rPr>
        <w:t>,</w:t>
      </w:r>
      <w:r w:rsidR="00F50CB5" w:rsidRPr="00B663FD">
        <w:rPr>
          <w:sz w:val="26"/>
          <w:szCs w:val="26"/>
        </w:rPr>
        <w:t xml:space="preserve"> lấy theo thứ tự điểm từ cao xuống thấp trong chỉ tiêu được tuyển dụng của từng vị trí việc làm</w:t>
      </w:r>
      <w:r w:rsidR="00B7693C" w:rsidRPr="00B663FD">
        <w:rPr>
          <w:sz w:val="26"/>
          <w:szCs w:val="26"/>
        </w:rPr>
        <w:t>.</w:t>
      </w:r>
    </w:p>
    <w:p w:rsidR="00F50CB5" w:rsidRPr="00B663FD" w:rsidRDefault="00F50CB5" w:rsidP="00B663FD">
      <w:pPr>
        <w:pStyle w:val="ListParagraph"/>
        <w:spacing w:line="340" w:lineRule="exact"/>
        <w:ind w:left="0" w:firstLine="720"/>
        <w:jc w:val="both"/>
        <w:rPr>
          <w:sz w:val="26"/>
          <w:szCs w:val="26"/>
        </w:rPr>
      </w:pPr>
      <w:r w:rsidRPr="00B663FD">
        <w:rPr>
          <w:sz w:val="26"/>
          <w:szCs w:val="26"/>
        </w:rPr>
        <w:t xml:space="preserve">3.2. Trường hợp có từ 02 người trở lên có tổng số điểm </w:t>
      </w:r>
      <w:r w:rsidR="007E24B6" w:rsidRPr="00B663FD">
        <w:rPr>
          <w:sz w:val="26"/>
          <w:szCs w:val="26"/>
        </w:rPr>
        <w:t>vòng 2 cộng với điểm ưu tiên quy định tại Mục II (nếu có)</w:t>
      </w:r>
      <w:r w:rsidRPr="00B663FD">
        <w:rPr>
          <w:sz w:val="26"/>
          <w:szCs w:val="26"/>
        </w:rPr>
        <w:t xml:space="preserve"> bằng nhau ở chỉ tiêu cuối cùng của vị trí việc làm cần tuyển thì người có kết quả điểm thi vòng 2 cao hơn là người trúng tuyển; nếu vẫn không xác định được thì người đứng đầu cơ quan, đơn vị có thẩm quyền tuyển dụng viên chức quyết định người trúng tuyển.</w:t>
      </w:r>
    </w:p>
    <w:p w:rsidR="00F50CB5" w:rsidRPr="00B663FD" w:rsidRDefault="00F50CB5" w:rsidP="00B663FD">
      <w:pPr>
        <w:pStyle w:val="ListParagraph"/>
        <w:spacing w:line="340" w:lineRule="exact"/>
        <w:ind w:left="0" w:firstLine="720"/>
        <w:jc w:val="both"/>
        <w:rPr>
          <w:sz w:val="26"/>
          <w:szCs w:val="26"/>
        </w:rPr>
      </w:pPr>
      <w:r w:rsidRPr="00B663FD">
        <w:rPr>
          <w:sz w:val="26"/>
          <w:szCs w:val="26"/>
        </w:rPr>
        <w:t>3.3. Người không trúng tuyển trong kỳ thi tuyển viên chức không được bảo lưu kết quả thi tuyển cho các kỳ thi tuyển lần sau.</w:t>
      </w:r>
    </w:p>
    <w:p w:rsidR="008C52B9" w:rsidRPr="00B663FD" w:rsidRDefault="005C6DED" w:rsidP="00B663FD">
      <w:pPr>
        <w:pStyle w:val="ListParagraph"/>
        <w:spacing w:line="340" w:lineRule="exact"/>
        <w:ind w:left="567"/>
        <w:jc w:val="both"/>
        <w:rPr>
          <w:b/>
          <w:bCs/>
          <w:sz w:val="26"/>
          <w:szCs w:val="26"/>
        </w:rPr>
      </w:pPr>
      <w:r w:rsidRPr="00B663FD">
        <w:rPr>
          <w:b/>
          <w:bCs/>
          <w:sz w:val="26"/>
          <w:szCs w:val="26"/>
        </w:rPr>
        <w:t>VI</w:t>
      </w:r>
      <w:r w:rsidR="008C52B9" w:rsidRPr="00B663FD">
        <w:rPr>
          <w:b/>
          <w:bCs/>
          <w:sz w:val="26"/>
          <w:szCs w:val="26"/>
        </w:rPr>
        <w:t>. K</w:t>
      </w:r>
      <w:r w:rsidR="00C5281A">
        <w:rPr>
          <w:b/>
          <w:bCs/>
          <w:sz w:val="26"/>
          <w:szCs w:val="26"/>
        </w:rPr>
        <w:t xml:space="preserve">hung tài liệu ôn tập và đăng tải thông tin </w:t>
      </w:r>
    </w:p>
    <w:p w:rsidR="00163E9F" w:rsidRPr="00B663FD" w:rsidRDefault="008C52B9" w:rsidP="00B663FD">
      <w:pPr>
        <w:pStyle w:val="ListParagraph"/>
        <w:spacing w:line="340" w:lineRule="exact"/>
        <w:ind w:left="0" w:firstLine="567"/>
        <w:jc w:val="both"/>
        <w:rPr>
          <w:b/>
          <w:bCs/>
          <w:sz w:val="26"/>
          <w:szCs w:val="26"/>
        </w:rPr>
      </w:pPr>
      <w:r w:rsidRPr="00B663FD">
        <w:rPr>
          <w:b/>
          <w:bCs/>
          <w:sz w:val="26"/>
          <w:szCs w:val="26"/>
        </w:rPr>
        <w:t xml:space="preserve"> </w:t>
      </w:r>
      <w:r w:rsidR="00163E9F" w:rsidRPr="00B663FD">
        <w:rPr>
          <w:b/>
          <w:bCs/>
          <w:sz w:val="26"/>
          <w:szCs w:val="26"/>
        </w:rPr>
        <w:t>1. Khung tài liệu ôn tập</w:t>
      </w:r>
    </w:p>
    <w:p w:rsidR="003A35BE" w:rsidRPr="00B663FD" w:rsidRDefault="00163E9F" w:rsidP="00B663FD">
      <w:pPr>
        <w:pStyle w:val="ListParagraph"/>
        <w:spacing w:line="340" w:lineRule="exact"/>
        <w:ind w:left="0" w:firstLine="567"/>
        <w:jc w:val="both"/>
        <w:rPr>
          <w:bCs/>
          <w:i/>
          <w:sz w:val="26"/>
          <w:szCs w:val="26"/>
        </w:rPr>
      </w:pPr>
      <w:r w:rsidRPr="00B663FD">
        <w:rPr>
          <w:bCs/>
          <w:sz w:val="26"/>
          <w:szCs w:val="26"/>
        </w:rPr>
        <w:t xml:space="preserve"> </w:t>
      </w:r>
      <w:r w:rsidR="008C52B9" w:rsidRPr="00B663FD">
        <w:rPr>
          <w:bCs/>
          <w:sz w:val="26"/>
          <w:szCs w:val="26"/>
        </w:rPr>
        <w:t>K</w:t>
      </w:r>
      <w:r w:rsidR="002A051F" w:rsidRPr="00B663FD">
        <w:rPr>
          <w:bCs/>
          <w:sz w:val="26"/>
          <w:szCs w:val="26"/>
        </w:rPr>
        <w:t xml:space="preserve">hung tài liệu ôn tập đối với vị trí việc làm cẩn tuyển dụng chi tiết tại </w:t>
      </w:r>
      <w:r w:rsidR="002A051F" w:rsidRPr="00B663FD">
        <w:rPr>
          <w:b/>
          <w:bCs/>
          <w:sz w:val="26"/>
          <w:szCs w:val="26"/>
        </w:rPr>
        <w:t>P</w:t>
      </w:r>
      <w:r w:rsidR="00A4203A" w:rsidRPr="00B663FD">
        <w:rPr>
          <w:b/>
          <w:bCs/>
          <w:sz w:val="26"/>
          <w:szCs w:val="26"/>
        </w:rPr>
        <w:t xml:space="preserve">hụ </w:t>
      </w:r>
      <w:r w:rsidR="00156D71" w:rsidRPr="00B663FD">
        <w:rPr>
          <w:b/>
          <w:bCs/>
          <w:sz w:val="26"/>
          <w:szCs w:val="26"/>
        </w:rPr>
        <w:t>lục</w:t>
      </w:r>
      <w:r w:rsidR="002A051F" w:rsidRPr="00B663FD">
        <w:rPr>
          <w:b/>
          <w:bCs/>
          <w:sz w:val="26"/>
          <w:szCs w:val="26"/>
        </w:rPr>
        <w:t xml:space="preserve"> </w:t>
      </w:r>
      <w:r w:rsidR="002A051F" w:rsidRPr="00B663FD">
        <w:rPr>
          <w:bCs/>
          <w:i/>
          <w:sz w:val="26"/>
          <w:szCs w:val="26"/>
        </w:rPr>
        <w:t>(đính kèm)</w:t>
      </w:r>
      <w:r w:rsidR="00B7693C" w:rsidRPr="00B663FD">
        <w:rPr>
          <w:bCs/>
          <w:i/>
          <w:sz w:val="26"/>
          <w:szCs w:val="26"/>
        </w:rPr>
        <w:t>.</w:t>
      </w:r>
    </w:p>
    <w:p w:rsidR="00163E9F" w:rsidRPr="00B663FD" w:rsidRDefault="00163E9F" w:rsidP="00B663FD">
      <w:pPr>
        <w:pStyle w:val="ListParagraph"/>
        <w:spacing w:line="340" w:lineRule="exact"/>
        <w:ind w:left="0" w:firstLine="567"/>
        <w:jc w:val="both"/>
        <w:rPr>
          <w:b/>
          <w:bCs/>
          <w:sz w:val="26"/>
          <w:szCs w:val="26"/>
        </w:rPr>
      </w:pPr>
      <w:r w:rsidRPr="00B663FD">
        <w:rPr>
          <w:b/>
          <w:bCs/>
          <w:sz w:val="26"/>
          <w:szCs w:val="26"/>
        </w:rPr>
        <w:t>2. Đăng tải thông tin</w:t>
      </w:r>
    </w:p>
    <w:p w:rsidR="00163E9F" w:rsidRPr="00B663FD" w:rsidRDefault="00163E9F" w:rsidP="00B663FD">
      <w:pPr>
        <w:pStyle w:val="ListParagraph"/>
        <w:spacing w:line="340" w:lineRule="exact"/>
        <w:ind w:left="0" w:firstLine="567"/>
        <w:jc w:val="both"/>
        <w:rPr>
          <w:b/>
          <w:bCs/>
          <w:sz w:val="26"/>
          <w:szCs w:val="26"/>
        </w:rPr>
      </w:pPr>
      <w:r w:rsidRPr="00B663FD">
        <w:rPr>
          <w:bCs/>
          <w:sz w:val="26"/>
          <w:szCs w:val="26"/>
        </w:rPr>
        <w:t xml:space="preserve">Các thông tin sau sẽ được đăng tải trên trang thông tin điện tử của CIC tại địa chỉ </w:t>
      </w:r>
      <w:hyperlink r:id="rId8" w:history="1">
        <w:r w:rsidRPr="00B663FD">
          <w:rPr>
            <w:rStyle w:val="Hyperlink"/>
            <w:bCs/>
            <w:color w:val="auto"/>
            <w:sz w:val="26"/>
            <w:szCs w:val="26"/>
            <w:u w:val="none"/>
          </w:rPr>
          <w:t>https://cic.org.vn</w:t>
        </w:r>
      </w:hyperlink>
      <w:r w:rsidR="00F50705" w:rsidRPr="00B663FD">
        <w:rPr>
          <w:bCs/>
          <w:sz w:val="26"/>
          <w:szCs w:val="26"/>
        </w:rPr>
        <w:t>:</w:t>
      </w:r>
    </w:p>
    <w:p w:rsidR="00163E9F" w:rsidRPr="00B663FD" w:rsidRDefault="00163E9F" w:rsidP="00B663FD">
      <w:pPr>
        <w:pStyle w:val="ListParagraph"/>
        <w:spacing w:line="340" w:lineRule="exact"/>
        <w:ind w:left="0" w:firstLine="567"/>
        <w:jc w:val="both"/>
        <w:rPr>
          <w:bCs/>
          <w:sz w:val="26"/>
          <w:szCs w:val="26"/>
        </w:rPr>
      </w:pPr>
      <w:r w:rsidRPr="00B663FD">
        <w:rPr>
          <w:bCs/>
          <w:sz w:val="26"/>
          <w:szCs w:val="26"/>
        </w:rPr>
        <w:t>- D</w:t>
      </w:r>
      <w:r w:rsidR="00B7693C" w:rsidRPr="00B663FD">
        <w:rPr>
          <w:bCs/>
          <w:sz w:val="26"/>
          <w:szCs w:val="26"/>
        </w:rPr>
        <w:t>anh sách thí sinh đủ/</w:t>
      </w:r>
      <w:r w:rsidRPr="00B663FD">
        <w:rPr>
          <w:bCs/>
          <w:sz w:val="26"/>
          <w:szCs w:val="26"/>
        </w:rPr>
        <w:t>không đủ điều kiện thi tuyển</w:t>
      </w:r>
      <w:r w:rsidR="00321506" w:rsidRPr="00B663FD">
        <w:rPr>
          <w:bCs/>
          <w:sz w:val="26"/>
          <w:szCs w:val="26"/>
        </w:rPr>
        <w:t>.</w:t>
      </w:r>
    </w:p>
    <w:p w:rsidR="00321506" w:rsidRPr="00B663FD" w:rsidRDefault="00321506" w:rsidP="00B663FD">
      <w:pPr>
        <w:pStyle w:val="ListParagraph"/>
        <w:spacing w:line="340" w:lineRule="exact"/>
        <w:ind w:left="0" w:firstLine="567"/>
        <w:jc w:val="both"/>
        <w:rPr>
          <w:bCs/>
          <w:sz w:val="26"/>
          <w:szCs w:val="26"/>
        </w:rPr>
      </w:pPr>
      <w:r w:rsidRPr="00B663FD">
        <w:rPr>
          <w:bCs/>
          <w:sz w:val="26"/>
          <w:szCs w:val="26"/>
        </w:rPr>
        <w:t>- Thời gian, địa điểm thi tuyển Vòng 1 và phỏng vấn Vòng 2.</w:t>
      </w:r>
    </w:p>
    <w:p w:rsidR="00A4203A" w:rsidRPr="00B663FD" w:rsidRDefault="00321506" w:rsidP="00B663FD">
      <w:pPr>
        <w:pStyle w:val="ListParagraph"/>
        <w:spacing w:line="340" w:lineRule="exact"/>
        <w:ind w:left="0" w:firstLine="567"/>
        <w:jc w:val="both"/>
        <w:rPr>
          <w:bCs/>
          <w:sz w:val="26"/>
          <w:szCs w:val="26"/>
        </w:rPr>
      </w:pPr>
      <w:r w:rsidRPr="00B663FD">
        <w:rPr>
          <w:bCs/>
          <w:sz w:val="26"/>
          <w:szCs w:val="26"/>
        </w:rPr>
        <w:t>- Kết quả điểm thi và kết quả trúng tuyển.</w:t>
      </w:r>
    </w:p>
    <w:p w:rsidR="00321506" w:rsidRPr="00B663FD" w:rsidRDefault="00730815" w:rsidP="00B663FD">
      <w:pPr>
        <w:pStyle w:val="ListParagraph"/>
        <w:spacing w:line="340" w:lineRule="exact"/>
        <w:ind w:left="0" w:firstLine="567"/>
        <w:jc w:val="both"/>
        <w:rPr>
          <w:bCs/>
          <w:sz w:val="26"/>
          <w:szCs w:val="26"/>
        </w:rPr>
      </w:pPr>
      <w:r w:rsidRPr="00B663FD">
        <w:rPr>
          <w:bCs/>
          <w:sz w:val="26"/>
          <w:szCs w:val="26"/>
        </w:rPr>
        <w:t>Đề nghị thí sinh thường xuyên truy cập Website của CIC để cập nhật thông tin kịp thời</w:t>
      </w:r>
      <w:r w:rsidR="006F46FE" w:rsidRPr="00B663FD">
        <w:rPr>
          <w:bCs/>
          <w:sz w:val="26"/>
          <w:szCs w:val="26"/>
        </w:rPr>
        <w:t>.</w:t>
      </w:r>
    </w:p>
    <w:p w:rsidR="00730815" w:rsidRPr="00B663FD" w:rsidRDefault="00321506" w:rsidP="00B663FD">
      <w:pPr>
        <w:pStyle w:val="ListParagraph"/>
        <w:spacing w:line="340" w:lineRule="exact"/>
        <w:ind w:left="0" w:firstLine="567"/>
        <w:jc w:val="both"/>
        <w:rPr>
          <w:bCs/>
          <w:sz w:val="26"/>
          <w:szCs w:val="26"/>
        </w:rPr>
      </w:pPr>
      <w:r w:rsidRPr="00B663FD">
        <w:rPr>
          <w:b/>
          <w:bCs/>
          <w:i/>
          <w:sz w:val="26"/>
          <w:szCs w:val="26"/>
        </w:rPr>
        <w:t>Lưu ý:</w:t>
      </w:r>
      <w:r w:rsidRPr="00B663FD">
        <w:rPr>
          <w:bCs/>
          <w:sz w:val="26"/>
          <w:szCs w:val="26"/>
        </w:rPr>
        <w:t xml:space="preserve"> </w:t>
      </w:r>
      <w:r w:rsidRPr="00B663FD">
        <w:rPr>
          <w:b/>
          <w:bCs/>
          <w:sz w:val="26"/>
          <w:szCs w:val="26"/>
        </w:rPr>
        <w:t xml:space="preserve">CIC không </w:t>
      </w:r>
      <w:r w:rsidR="00730815" w:rsidRPr="00B663FD">
        <w:rPr>
          <w:b/>
          <w:bCs/>
          <w:sz w:val="26"/>
          <w:szCs w:val="26"/>
        </w:rPr>
        <w:t>tổ chức lớp ôn thi và không ủy quyền cho đơn vị khác tổ chức lớp ôn thi dưới mọi hình thức.</w:t>
      </w:r>
    </w:p>
    <w:p w:rsidR="00F50CB5" w:rsidRPr="00B663FD" w:rsidRDefault="005C6DED" w:rsidP="00B663FD">
      <w:pPr>
        <w:pStyle w:val="ListParagraph"/>
        <w:spacing w:line="340" w:lineRule="exact"/>
        <w:ind w:left="567"/>
        <w:jc w:val="both"/>
        <w:rPr>
          <w:b/>
          <w:bCs/>
          <w:sz w:val="26"/>
          <w:szCs w:val="26"/>
        </w:rPr>
      </w:pPr>
      <w:r w:rsidRPr="00B663FD">
        <w:rPr>
          <w:b/>
          <w:bCs/>
          <w:sz w:val="26"/>
          <w:szCs w:val="26"/>
        </w:rPr>
        <w:t xml:space="preserve"> VII. </w:t>
      </w:r>
      <w:r w:rsidR="00C5281A">
        <w:rPr>
          <w:b/>
          <w:bCs/>
          <w:sz w:val="26"/>
          <w:szCs w:val="26"/>
        </w:rPr>
        <w:t>Thông tin liên hệ</w:t>
      </w:r>
    </w:p>
    <w:p w:rsidR="005C6DED" w:rsidRPr="00B663FD" w:rsidRDefault="005C6DED" w:rsidP="00B663FD">
      <w:pPr>
        <w:pStyle w:val="ListParagraph"/>
        <w:spacing w:line="340" w:lineRule="exact"/>
        <w:ind w:left="0" w:firstLine="567"/>
        <w:jc w:val="both"/>
        <w:rPr>
          <w:bCs/>
          <w:sz w:val="26"/>
          <w:szCs w:val="26"/>
        </w:rPr>
      </w:pPr>
      <w:r w:rsidRPr="00B663FD">
        <w:rPr>
          <w:b/>
          <w:bCs/>
          <w:sz w:val="26"/>
          <w:szCs w:val="26"/>
        </w:rPr>
        <w:t xml:space="preserve"> </w:t>
      </w:r>
      <w:r w:rsidRPr="00B663FD">
        <w:rPr>
          <w:bCs/>
          <w:sz w:val="26"/>
          <w:szCs w:val="26"/>
        </w:rPr>
        <w:t>Trong trường hợp cần trao đổi về các thông tin cụ thể liên quan đến kỳ tuyển dụng, thí sinh liên lạc theo địa chỉ:</w:t>
      </w:r>
    </w:p>
    <w:p w:rsidR="005C6DED" w:rsidRPr="00B663FD" w:rsidRDefault="005C6DED" w:rsidP="00B663FD">
      <w:pPr>
        <w:pStyle w:val="ListParagraph"/>
        <w:spacing w:line="340" w:lineRule="exact"/>
        <w:ind w:left="0" w:firstLine="567"/>
        <w:jc w:val="both"/>
        <w:rPr>
          <w:bCs/>
          <w:sz w:val="26"/>
          <w:szCs w:val="26"/>
        </w:rPr>
      </w:pPr>
      <w:r w:rsidRPr="00B663FD">
        <w:rPr>
          <w:bCs/>
          <w:sz w:val="26"/>
          <w:szCs w:val="26"/>
        </w:rPr>
        <w:t xml:space="preserve">- Bộ phận Tổ chức cán bộ - Phòng Hành chính </w:t>
      </w:r>
      <w:r w:rsidR="00B7693C" w:rsidRPr="00B663FD">
        <w:rPr>
          <w:bCs/>
          <w:sz w:val="26"/>
          <w:szCs w:val="26"/>
        </w:rPr>
        <w:t>-</w:t>
      </w:r>
      <w:r w:rsidRPr="00B663FD">
        <w:rPr>
          <w:bCs/>
          <w:sz w:val="26"/>
          <w:szCs w:val="26"/>
        </w:rPr>
        <w:t xml:space="preserve"> Nhân sự </w:t>
      </w:r>
      <w:r w:rsidR="00B7693C" w:rsidRPr="00B663FD">
        <w:rPr>
          <w:bCs/>
          <w:sz w:val="26"/>
          <w:szCs w:val="26"/>
        </w:rPr>
        <w:t>CIC</w:t>
      </w:r>
      <w:r w:rsidRPr="00B663FD">
        <w:rPr>
          <w:bCs/>
          <w:sz w:val="26"/>
          <w:szCs w:val="26"/>
        </w:rPr>
        <w:t>;</w:t>
      </w:r>
    </w:p>
    <w:p w:rsidR="005C6DED" w:rsidRPr="00B663FD" w:rsidRDefault="005C6DED" w:rsidP="00B663FD">
      <w:pPr>
        <w:pStyle w:val="ListParagraph"/>
        <w:spacing w:line="340" w:lineRule="exact"/>
        <w:ind w:left="0" w:firstLine="567"/>
        <w:jc w:val="both"/>
        <w:rPr>
          <w:bCs/>
          <w:sz w:val="26"/>
          <w:szCs w:val="26"/>
        </w:rPr>
      </w:pPr>
      <w:r w:rsidRPr="00B663FD">
        <w:rPr>
          <w:bCs/>
          <w:sz w:val="26"/>
          <w:szCs w:val="26"/>
        </w:rPr>
        <w:t xml:space="preserve">- Địa chỉ: Số 10 Quang Trung, Phường Quang Trung, </w:t>
      </w:r>
      <w:r w:rsidR="00B4047A">
        <w:rPr>
          <w:bCs/>
          <w:sz w:val="26"/>
          <w:szCs w:val="26"/>
        </w:rPr>
        <w:t xml:space="preserve">Quận </w:t>
      </w:r>
      <w:r w:rsidRPr="00B663FD">
        <w:rPr>
          <w:bCs/>
          <w:sz w:val="26"/>
          <w:szCs w:val="26"/>
        </w:rPr>
        <w:t xml:space="preserve">Hà Đông, </w:t>
      </w:r>
      <w:r w:rsidR="00B4047A">
        <w:rPr>
          <w:bCs/>
          <w:sz w:val="26"/>
          <w:szCs w:val="26"/>
        </w:rPr>
        <w:t xml:space="preserve">Thành phố </w:t>
      </w:r>
      <w:r w:rsidRPr="00B663FD">
        <w:rPr>
          <w:bCs/>
          <w:sz w:val="26"/>
          <w:szCs w:val="26"/>
        </w:rPr>
        <w:t>Hà Nội;</w:t>
      </w:r>
    </w:p>
    <w:p w:rsidR="005C6DED" w:rsidRPr="00B663FD" w:rsidRDefault="005C6DED" w:rsidP="00B663FD">
      <w:pPr>
        <w:pStyle w:val="ListParagraph"/>
        <w:spacing w:line="340" w:lineRule="exact"/>
        <w:ind w:left="0" w:firstLine="567"/>
        <w:jc w:val="both"/>
        <w:rPr>
          <w:bCs/>
          <w:sz w:val="26"/>
          <w:szCs w:val="26"/>
        </w:rPr>
      </w:pPr>
      <w:r w:rsidRPr="00B663FD">
        <w:rPr>
          <w:bCs/>
          <w:sz w:val="26"/>
          <w:szCs w:val="26"/>
        </w:rPr>
        <w:t xml:space="preserve">- Điện thoại: </w:t>
      </w:r>
      <w:r w:rsidRPr="00B663FD">
        <w:rPr>
          <w:sz w:val="26"/>
          <w:szCs w:val="26"/>
        </w:rPr>
        <w:t>0</w:t>
      </w:r>
      <w:r w:rsidR="00B4047A">
        <w:rPr>
          <w:sz w:val="26"/>
          <w:szCs w:val="26"/>
        </w:rPr>
        <w:t>2</w:t>
      </w:r>
      <w:r w:rsidRPr="00B663FD">
        <w:rPr>
          <w:sz w:val="26"/>
          <w:szCs w:val="26"/>
        </w:rPr>
        <w:t>4.32878330</w:t>
      </w:r>
    </w:p>
    <w:p w:rsidR="005C6DED" w:rsidRPr="00B663FD" w:rsidRDefault="005C6DED" w:rsidP="00B663FD">
      <w:pPr>
        <w:pStyle w:val="ListParagraph"/>
        <w:spacing w:line="340" w:lineRule="exact"/>
        <w:ind w:left="0" w:firstLine="567"/>
        <w:jc w:val="both"/>
        <w:rPr>
          <w:bCs/>
          <w:sz w:val="26"/>
          <w:szCs w:val="26"/>
        </w:rPr>
      </w:pPr>
      <w:r w:rsidRPr="00B663FD">
        <w:rPr>
          <w:bCs/>
          <w:sz w:val="26"/>
          <w:szCs w:val="26"/>
        </w:rPr>
        <w:t xml:space="preserve">- Email: </w:t>
      </w:r>
      <w:hyperlink r:id="rId9" w:history="1">
        <w:r w:rsidRPr="00B663FD">
          <w:rPr>
            <w:rStyle w:val="Hyperlink"/>
            <w:bCs/>
            <w:color w:val="auto"/>
            <w:sz w:val="26"/>
            <w:szCs w:val="26"/>
            <w:u w:val="none"/>
          </w:rPr>
          <w:t>tccb@creditinfo.org.vn</w:t>
        </w:r>
      </w:hyperlink>
      <w:bookmarkStart w:id="0" w:name="_GoBack"/>
      <w:bookmarkEnd w:id="0"/>
    </w:p>
    <w:p w:rsidR="005C6DED" w:rsidRPr="00B663FD" w:rsidRDefault="005C6DED" w:rsidP="00B663FD">
      <w:pPr>
        <w:pStyle w:val="ListParagraph"/>
        <w:spacing w:line="340" w:lineRule="exact"/>
        <w:ind w:left="0" w:firstLine="567"/>
        <w:jc w:val="both"/>
        <w:rPr>
          <w:bCs/>
          <w:sz w:val="26"/>
          <w:szCs w:val="26"/>
        </w:rPr>
      </w:pPr>
      <w:r w:rsidRPr="00B663FD">
        <w:rPr>
          <w:bCs/>
          <w:sz w:val="26"/>
          <w:szCs w:val="26"/>
        </w:rPr>
        <w:t>Trân trọng thông báo./.</w:t>
      </w:r>
    </w:p>
    <w:p w:rsidR="005C6DED" w:rsidRPr="00B663FD" w:rsidRDefault="005C6DED" w:rsidP="00B663FD">
      <w:pPr>
        <w:pStyle w:val="ListParagraph"/>
        <w:spacing w:line="340" w:lineRule="exact"/>
        <w:ind w:left="0" w:firstLine="567"/>
        <w:jc w:val="both"/>
        <w:rPr>
          <w:bCs/>
          <w:sz w:val="26"/>
          <w:szCs w:val="26"/>
        </w:rPr>
      </w:pPr>
      <w:r w:rsidRPr="00B663FD">
        <w:rPr>
          <w:bCs/>
          <w:sz w:val="26"/>
          <w:szCs w:val="26"/>
        </w:rPr>
        <w:tab/>
      </w:r>
      <w:r w:rsidRPr="00B663FD">
        <w:rPr>
          <w:bCs/>
          <w:sz w:val="26"/>
          <w:szCs w:val="26"/>
        </w:rPr>
        <w:tab/>
      </w:r>
      <w:r w:rsidRPr="00B663FD">
        <w:rPr>
          <w:bCs/>
          <w:sz w:val="26"/>
          <w:szCs w:val="26"/>
        </w:rPr>
        <w:tab/>
      </w:r>
      <w:r w:rsidRPr="00B663FD">
        <w:rPr>
          <w:bCs/>
          <w:sz w:val="26"/>
          <w:szCs w:val="26"/>
        </w:rPr>
        <w:tab/>
      </w:r>
      <w:r w:rsidRPr="00B663FD">
        <w:rPr>
          <w:bCs/>
          <w:sz w:val="26"/>
          <w:szCs w:val="26"/>
        </w:rPr>
        <w:tab/>
      </w:r>
      <w:r w:rsidRPr="00B663FD">
        <w:rPr>
          <w:bCs/>
          <w:sz w:val="26"/>
          <w:szCs w:val="26"/>
        </w:rPr>
        <w:tab/>
      </w:r>
    </w:p>
    <w:p w:rsidR="005C6DED" w:rsidRPr="000E47D1" w:rsidRDefault="005C6DED" w:rsidP="00B663FD">
      <w:pPr>
        <w:pStyle w:val="ListParagraph"/>
        <w:spacing w:line="340" w:lineRule="exact"/>
        <w:ind w:left="0" w:firstLine="567"/>
        <w:jc w:val="both"/>
        <w:rPr>
          <w:b/>
          <w:bCs/>
          <w:sz w:val="24"/>
          <w:szCs w:val="24"/>
        </w:rPr>
      </w:pPr>
      <w:r w:rsidRPr="00B663FD">
        <w:rPr>
          <w:bCs/>
          <w:sz w:val="26"/>
          <w:szCs w:val="26"/>
        </w:rPr>
        <w:tab/>
      </w:r>
      <w:r w:rsidRPr="00B663FD">
        <w:rPr>
          <w:bCs/>
          <w:sz w:val="26"/>
          <w:szCs w:val="26"/>
        </w:rPr>
        <w:tab/>
      </w:r>
      <w:r w:rsidRPr="00B663FD">
        <w:rPr>
          <w:bCs/>
          <w:sz w:val="26"/>
          <w:szCs w:val="26"/>
        </w:rPr>
        <w:tab/>
      </w:r>
      <w:r w:rsidRPr="00B663FD">
        <w:rPr>
          <w:bCs/>
          <w:sz w:val="26"/>
          <w:szCs w:val="26"/>
        </w:rPr>
        <w:tab/>
      </w:r>
      <w:r w:rsidRPr="00B663FD">
        <w:rPr>
          <w:bCs/>
          <w:sz w:val="26"/>
          <w:szCs w:val="26"/>
        </w:rPr>
        <w:tab/>
        <w:t xml:space="preserve">        </w:t>
      </w:r>
      <w:r w:rsidR="000E47D1">
        <w:rPr>
          <w:bCs/>
          <w:sz w:val="26"/>
          <w:szCs w:val="26"/>
        </w:rPr>
        <w:t xml:space="preserve">         </w:t>
      </w:r>
      <w:r w:rsidRPr="000E47D1">
        <w:rPr>
          <w:b/>
          <w:bCs/>
          <w:sz w:val="24"/>
          <w:szCs w:val="24"/>
        </w:rPr>
        <w:t>TRUNG TÂM THÔNG TIN TÍN DỤNG</w:t>
      </w:r>
    </w:p>
    <w:p w:rsidR="005C6DED" w:rsidRPr="000E47D1" w:rsidRDefault="005C6DED" w:rsidP="00B663FD">
      <w:pPr>
        <w:pStyle w:val="ListParagraph"/>
        <w:spacing w:line="340" w:lineRule="exact"/>
        <w:ind w:left="0" w:firstLine="567"/>
        <w:jc w:val="both"/>
        <w:rPr>
          <w:bCs/>
          <w:sz w:val="24"/>
          <w:szCs w:val="24"/>
        </w:rPr>
      </w:pPr>
      <w:r w:rsidRPr="000E47D1">
        <w:rPr>
          <w:b/>
          <w:bCs/>
          <w:sz w:val="24"/>
          <w:szCs w:val="24"/>
        </w:rPr>
        <w:tab/>
      </w:r>
      <w:r w:rsidRPr="000E47D1">
        <w:rPr>
          <w:b/>
          <w:bCs/>
          <w:sz w:val="24"/>
          <w:szCs w:val="24"/>
        </w:rPr>
        <w:tab/>
      </w:r>
      <w:r w:rsidRPr="000E47D1">
        <w:rPr>
          <w:b/>
          <w:bCs/>
          <w:sz w:val="24"/>
          <w:szCs w:val="24"/>
        </w:rPr>
        <w:tab/>
      </w:r>
      <w:r w:rsidRPr="000E47D1">
        <w:rPr>
          <w:b/>
          <w:bCs/>
          <w:sz w:val="24"/>
          <w:szCs w:val="24"/>
        </w:rPr>
        <w:tab/>
      </w:r>
      <w:r w:rsidRPr="000E47D1">
        <w:rPr>
          <w:b/>
          <w:bCs/>
          <w:sz w:val="24"/>
          <w:szCs w:val="24"/>
        </w:rPr>
        <w:tab/>
      </w:r>
      <w:r w:rsidRPr="000E47D1">
        <w:rPr>
          <w:b/>
          <w:bCs/>
          <w:sz w:val="24"/>
          <w:szCs w:val="24"/>
        </w:rPr>
        <w:tab/>
      </w:r>
      <w:r w:rsidRPr="000E47D1">
        <w:rPr>
          <w:b/>
          <w:bCs/>
          <w:sz w:val="24"/>
          <w:szCs w:val="24"/>
        </w:rPr>
        <w:tab/>
        <w:t xml:space="preserve"> </w:t>
      </w:r>
      <w:r w:rsidR="000E47D1">
        <w:rPr>
          <w:b/>
          <w:bCs/>
          <w:sz w:val="24"/>
          <w:szCs w:val="24"/>
        </w:rPr>
        <w:t xml:space="preserve">     </w:t>
      </w:r>
      <w:r w:rsidRPr="000E47D1">
        <w:rPr>
          <w:b/>
          <w:bCs/>
          <w:sz w:val="24"/>
          <w:szCs w:val="24"/>
        </w:rPr>
        <w:t xml:space="preserve">  QUỐC GIA VIỆT NAM</w:t>
      </w:r>
    </w:p>
    <w:p w:rsidR="00F50CB5" w:rsidRPr="00F50CB5" w:rsidRDefault="00F50CB5" w:rsidP="00730815">
      <w:pPr>
        <w:pStyle w:val="ListParagraph"/>
        <w:spacing w:line="276" w:lineRule="auto"/>
        <w:ind w:left="0" w:firstLine="567"/>
        <w:jc w:val="both"/>
      </w:pPr>
    </w:p>
    <w:p w:rsidR="00F50CB5" w:rsidRPr="00C92C8D" w:rsidRDefault="00F50CB5" w:rsidP="00F50CB5">
      <w:pPr>
        <w:tabs>
          <w:tab w:val="left" w:pos="709"/>
        </w:tabs>
        <w:spacing w:after="120"/>
        <w:ind w:firstLine="720"/>
        <w:jc w:val="both"/>
        <w:rPr>
          <w:b/>
          <w:szCs w:val="28"/>
        </w:rPr>
      </w:pPr>
    </w:p>
    <w:p w:rsidR="0067152B" w:rsidRPr="0067152B" w:rsidRDefault="0067152B" w:rsidP="0067152B">
      <w:pPr>
        <w:rPr>
          <w:vanish/>
        </w:rPr>
      </w:pPr>
    </w:p>
    <w:p w:rsidR="002421A6" w:rsidRDefault="002421A6" w:rsidP="00F50CB5">
      <w:pPr>
        <w:tabs>
          <w:tab w:val="left" w:pos="709"/>
        </w:tabs>
        <w:spacing w:after="120"/>
        <w:ind w:firstLine="720"/>
        <w:jc w:val="both"/>
        <w:rPr>
          <w:szCs w:val="28"/>
        </w:rPr>
        <w:sectPr w:rsidR="002421A6" w:rsidSect="00B663FD">
          <w:headerReference w:type="default" r:id="rId10"/>
          <w:footerReference w:type="even" r:id="rId11"/>
          <w:pgSz w:w="11907" w:h="16840" w:code="9"/>
          <w:pgMar w:top="851" w:right="1134" w:bottom="851" w:left="1701" w:header="720" w:footer="720" w:gutter="0"/>
          <w:pgNumType w:start="1"/>
          <w:cols w:space="720"/>
          <w:titlePg/>
          <w:docGrid w:linePitch="360"/>
        </w:sectPr>
      </w:pPr>
    </w:p>
    <w:p w:rsidR="00730815" w:rsidRDefault="00730815" w:rsidP="00F55433">
      <w:pPr>
        <w:shd w:val="clear" w:color="auto" w:fill="FFFFFF"/>
        <w:tabs>
          <w:tab w:val="left" w:pos="2709"/>
          <w:tab w:val="center" w:pos="4536"/>
        </w:tabs>
        <w:rPr>
          <w:b/>
          <w:bCs/>
        </w:rPr>
      </w:pPr>
      <w:bookmarkStart w:id="1" w:name="OLE_LINK1"/>
    </w:p>
    <w:p w:rsidR="000363F0" w:rsidRDefault="000363F0" w:rsidP="00F55433">
      <w:pPr>
        <w:shd w:val="clear" w:color="auto" w:fill="FFFFFF"/>
        <w:tabs>
          <w:tab w:val="left" w:pos="2709"/>
          <w:tab w:val="center" w:pos="4536"/>
        </w:tabs>
        <w:rPr>
          <w:b/>
          <w:bCs/>
        </w:rPr>
      </w:pPr>
    </w:p>
    <w:tbl>
      <w:tblPr>
        <w:tblW w:w="5862" w:type="pct"/>
        <w:tblCellSpacing w:w="0" w:type="dxa"/>
        <w:tblInd w:w="-1418" w:type="dxa"/>
        <w:shd w:val="clear" w:color="auto" w:fill="FFFFFF"/>
        <w:tblCellMar>
          <w:left w:w="0" w:type="dxa"/>
          <w:right w:w="0" w:type="dxa"/>
        </w:tblCellMar>
        <w:tblLook w:val="04A0" w:firstRow="1" w:lastRow="0" w:firstColumn="1" w:lastColumn="0" w:noHBand="0" w:noVBand="1"/>
      </w:tblPr>
      <w:tblGrid>
        <w:gridCol w:w="10802"/>
      </w:tblGrid>
      <w:tr w:rsidR="00F50CB5" w:rsidRPr="00AA73A9" w:rsidTr="0067152B">
        <w:trPr>
          <w:tblCellSpacing w:w="0" w:type="dxa"/>
        </w:trPr>
        <w:tc>
          <w:tcPr>
            <w:tcW w:w="5000" w:type="pct"/>
            <w:shd w:val="clear" w:color="auto" w:fill="FFFFFF"/>
            <w:vAlign w:val="center"/>
            <w:hideMark/>
          </w:tcPr>
          <w:p w:rsidR="00F50CB5" w:rsidRPr="00AA73A9" w:rsidRDefault="00F50CB5" w:rsidP="00730815"/>
        </w:tc>
      </w:tr>
      <w:bookmarkEnd w:id="1"/>
    </w:tbl>
    <w:p w:rsidR="00F50CB5" w:rsidRDefault="00F50CB5" w:rsidP="00F372E0">
      <w:pPr>
        <w:spacing w:before="120" w:after="280" w:afterAutospacing="1"/>
        <w:jc w:val="center"/>
        <w:rPr>
          <w:rFonts w:eastAsia="Microsoft Sans Serif"/>
          <w:b/>
          <w:color w:val="000000"/>
          <w:sz w:val="32"/>
          <w:szCs w:val="32"/>
          <w:lang w:eastAsia="vi-VN" w:bidi="vi-VN"/>
        </w:rPr>
      </w:pPr>
    </w:p>
    <w:sectPr w:rsidR="00F50CB5" w:rsidSect="00F55433">
      <w:headerReference w:type="default" r:id="rId12"/>
      <w:type w:val="continuous"/>
      <w:pgSz w:w="11907" w:h="16840" w:code="9"/>
      <w:pgMar w:top="851" w:right="992" w:bottom="851"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86B" w:rsidRDefault="00C1486B">
      <w:r>
        <w:separator/>
      </w:r>
    </w:p>
  </w:endnote>
  <w:endnote w:type="continuationSeparator" w:id="0">
    <w:p w:rsidR="00C1486B" w:rsidRDefault="00C1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01C" w:rsidRDefault="0071401C" w:rsidP="005F45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1401C" w:rsidRDefault="007140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86B" w:rsidRDefault="00C1486B">
      <w:r>
        <w:separator/>
      </w:r>
    </w:p>
  </w:footnote>
  <w:footnote w:type="continuationSeparator" w:id="0">
    <w:p w:rsidR="00C1486B" w:rsidRDefault="00C148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FB7" w:rsidRDefault="00280FB7">
    <w:pPr>
      <w:pStyle w:val="Header"/>
      <w:jc w:val="center"/>
    </w:pPr>
    <w:r>
      <w:fldChar w:fldCharType="begin"/>
    </w:r>
    <w:r>
      <w:instrText xml:space="preserve"> PAGE   \* MERGEFORMAT </w:instrText>
    </w:r>
    <w:r>
      <w:fldChar w:fldCharType="separate"/>
    </w:r>
    <w:r w:rsidR="00AE4B80">
      <w:rPr>
        <w:noProof/>
      </w:rPr>
      <w:t>5</w:t>
    </w:r>
    <w:r>
      <w:rPr>
        <w:noProof/>
      </w:rPr>
      <w:fldChar w:fldCharType="end"/>
    </w:r>
  </w:p>
  <w:p w:rsidR="001213DC" w:rsidRDefault="001213D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3DC" w:rsidRDefault="001213D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A62"/>
    <w:multiLevelType w:val="hybridMultilevel"/>
    <w:tmpl w:val="9A8ED94A"/>
    <w:lvl w:ilvl="0" w:tplc="2AD8F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FA650D"/>
    <w:multiLevelType w:val="multilevel"/>
    <w:tmpl w:val="006A1B52"/>
    <w:lvl w:ilvl="0">
      <w:start w:val="1"/>
      <w:numFmt w:val="upperRoman"/>
      <w:suff w:val="space"/>
      <w:lvlText w:val="%1."/>
      <w:lvlJc w:val="left"/>
      <w:pPr>
        <w:ind w:left="3556"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834523C"/>
    <w:multiLevelType w:val="hybridMultilevel"/>
    <w:tmpl w:val="E1D64B48"/>
    <w:lvl w:ilvl="0" w:tplc="84DA2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6A0A4F"/>
    <w:multiLevelType w:val="hybridMultilevel"/>
    <w:tmpl w:val="3F42322E"/>
    <w:lvl w:ilvl="0" w:tplc="B1C2E8CA">
      <w:start w:val="1"/>
      <w:numFmt w:val="decimal"/>
      <w:suff w:val="space"/>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2A4DF9"/>
    <w:multiLevelType w:val="hybridMultilevel"/>
    <w:tmpl w:val="3AAC307C"/>
    <w:lvl w:ilvl="0" w:tplc="051EA988">
      <w:start w:val="1"/>
      <w:numFmt w:val="upperRoman"/>
      <w:suff w:val="space"/>
      <w:lvlText w:val="%1."/>
      <w:lvlJc w:val="left"/>
      <w:pPr>
        <w:ind w:left="1440" w:hanging="720"/>
      </w:pPr>
      <w:rPr>
        <w:rFonts w:hint="default"/>
      </w:rPr>
    </w:lvl>
    <w:lvl w:ilvl="1" w:tplc="B1C2E8CA">
      <w:start w:val="1"/>
      <w:numFmt w:val="decimal"/>
      <w:suff w:val="space"/>
      <w:lvlText w:val="%2."/>
      <w:lvlJc w:val="left"/>
      <w:pPr>
        <w:ind w:left="1800" w:hanging="360"/>
      </w:pPr>
      <w:rPr>
        <w:rFonts w:hint="default"/>
      </w:rPr>
    </w:lvl>
    <w:lvl w:ilvl="2" w:tplc="48AEAAA0">
      <w:start w:val="1"/>
      <w:numFmt w:val="bullet"/>
      <w:suff w:val="space"/>
      <w:lvlText w:val="-"/>
      <w:lvlJc w:val="left"/>
      <w:pPr>
        <w:ind w:left="2700" w:hanging="360"/>
      </w:pPr>
      <w:rPr>
        <w:rFonts w:ascii="Times New Roman" w:eastAsia="Times New Roman"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344FF5"/>
    <w:multiLevelType w:val="hybridMultilevel"/>
    <w:tmpl w:val="B7E0B574"/>
    <w:lvl w:ilvl="0" w:tplc="A99EB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ED05EC"/>
    <w:multiLevelType w:val="hybridMultilevel"/>
    <w:tmpl w:val="A9FC93F6"/>
    <w:lvl w:ilvl="0" w:tplc="BA468862">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421136"/>
    <w:multiLevelType w:val="hybridMultilevel"/>
    <w:tmpl w:val="BA1AF972"/>
    <w:lvl w:ilvl="0" w:tplc="F56262E0">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2A2F3E"/>
    <w:multiLevelType w:val="hybridMultilevel"/>
    <w:tmpl w:val="3410B56C"/>
    <w:lvl w:ilvl="0" w:tplc="0EBA55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A6787B"/>
    <w:multiLevelType w:val="hybridMultilevel"/>
    <w:tmpl w:val="F9106628"/>
    <w:lvl w:ilvl="0" w:tplc="69C6558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336A67"/>
    <w:multiLevelType w:val="hybridMultilevel"/>
    <w:tmpl w:val="5B74D93E"/>
    <w:lvl w:ilvl="0" w:tplc="ED08D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5B0A99"/>
    <w:multiLevelType w:val="hybridMultilevel"/>
    <w:tmpl w:val="7E505F38"/>
    <w:lvl w:ilvl="0" w:tplc="7876DDE6">
      <w:start w:val="1"/>
      <w:numFmt w:val="decimal"/>
      <w:suff w:val="nothing"/>
      <w:lvlText w:val="%1."/>
      <w:lvlJc w:val="left"/>
      <w:pPr>
        <w:ind w:left="72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EB4A89"/>
    <w:multiLevelType w:val="hybridMultilevel"/>
    <w:tmpl w:val="9F2CF266"/>
    <w:lvl w:ilvl="0" w:tplc="650E58B6">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0E34FA"/>
    <w:multiLevelType w:val="hybridMultilevel"/>
    <w:tmpl w:val="B26C6D96"/>
    <w:lvl w:ilvl="0" w:tplc="0D58611A">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391C5B"/>
    <w:multiLevelType w:val="hybridMultilevel"/>
    <w:tmpl w:val="FD58C00E"/>
    <w:lvl w:ilvl="0" w:tplc="F2042A10">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D6279DC"/>
    <w:multiLevelType w:val="hybridMultilevel"/>
    <w:tmpl w:val="46F0EB00"/>
    <w:lvl w:ilvl="0" w:tplc="D49C045A">
      <w:start w:val="1"/>
      <w:numFmt w:val="decimal"/>
      <w:suff w:val="nothing"/>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E736719"/>
    <w:multiLevelType w:val="hybridMultilevel"/>
    <w:tmpl w:val="E77E5736"/>
    <w:lvl w:ilvl="0" w:tplc="37E6CC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D7444F"/>
    <w:multiLevelType w:val="hybridMultilevel"/>
    <w:tmpl w:val="5E84796A"/>
    <w:lvl w:ilvl="0" w:tplc="445ABED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DF027C"/>
    <w:multiLevelType w:val="hybridMultilevel"/>
    <w:tmpl w:val="FFBA2B98"/>
    <w:lvl w:ilvl="0" w:tplc="F76EBB82">
      <w:start w:val="1"/>
      <w:numFmt w:val="bullet"/>
      <w:suff w:val="space"/>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C2A0C36"/>
    <w:multiLevelType w:val="hybridMultilevel"/>
    <w:tmpl w:val="5FACD526"/>
    <w:lvl w:ilvl="0" w:tplc="B4165918">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307282"/>
    <w:multiLevelType w:val="hybridMultilevel"/>
    <w:tmpl w:val="78AA6C4A"/>
    <w:lvl w:ilvl="0" w:tplc="32126B6C">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DD7D83"/>
    <w:multiLevelType w:val="hybridMultilevel"/>
    <w:tmpl w:val="C450C710"/>
    <w:lvl w:ilvl="0" w:tplc="B6AC951C">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9E2E43"/>
    <w:multiLevelType w:val="hybridMultilevel"/>
    <w:tmpl w:val="341C9FC2"/>
    <w:lvl w:ilvl="0" w:tplc="5800844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3F45F8C"/>
    <w:multiLevelType w:val="hybridMultilevel"/>
    <w:tmpl w:val="33E09258"/>
    <w:lvl w:ilvl="0" w:tplc="B97092F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853128A"/>
    <w:multiLevelType w:val="hybridMultilevel"/>
    <w:tmpl w:val="DC5C40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F6F3EF3"/>
    <w:multiLevelType w:val="multilevel"/>
    <w:tmpl w:val="F76224E2"/>
    <w:lvl w:ilvl="0">
      <w:start w:val="1"/>
      <w:numFmt w:val="decimal"/>
      <w:lvlText w:val="%1."/>
      <w:lvlJc w:val="left"/>
      <w:pPr>
        <w:ind w:left="1170" w:hanging="360"/>
      </w:pPr>
      <w:rPr>
        <w:rFonts w:hint="default"/>
      </w:rPr>
    </w:lvl>
    <w:lvl w:ilvl="1">
      <w:start w:val="1"/>
      <w:numFmt w:val="decimal"/>
      <w:isLgl/>
      <w:lvlText w:val="%1.%2."/>
      <w:lvlJc w:val="left"/>
      <w:pPr>
        <w:ind w:left="1710" w:hanging="720"/>
      </w:pPr>
      <w:rPr>
        <w:rFonts w:hint="default"/>
      </w:rPr>
    </w:lvl>
    <w:lvl w:ilvl="2">
      <w:start w:val="1"/>
      <w:numFmt w:val="decimal"/>
      <w:isLgl/>
      <w:lvlText w:val="%1.%2.%3."/>
      <w:lvlJc w:val="left"/>
      <w:pPr>
        <w:ind w:left="2250" w:hanging="720"/>
      </w:pPr>
      <w:rPr>
        <w:rFonts w:hint="default"/>
      </w:rPr>
    </w:lvl>
    <w:lvl w:ilvl="3">
      <w:start w:val="1"/>
      <w:numFmt w:val="decimal"/>
      <w:isLgl/>
      <w:lvlText w:val="%1.%2.%3.%4."/>
      <w:lvlJc w:val="left"/>
      <w:pPr>
        <w:ind w:left="2970" w:hanging="1080"/>
      </w:pPr>
      <w:rPr>
        <w:rFonts w:hint="default"/>
      </w:rPr>
    </w:lvl>
    <w:lvl w:ilvl="4">
      <w:start w:val="1"/>
      <w:numFmt w:val="decimal"/>
      <w:isLgl/>
      <w:lvlText w:val="%1.%2.%3.%4.%5."/>
      <w:lvlJc w:val="left"/>
      <w:pPr>
        <w:ind w:left="333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130" w:hanging="1800"/>
      </w:pPr>
      <w:rPr>
        <w:rFonts w:hint="default"/>
      </w:rPr>
    </w:lvl>
    <w:lvl w:ilvl="8">
      <w:start w:val="1"/>
      <w:numFmt w:val="decimal"/>
      <w:isLgl/>
      <w:lvlText w:val="%1.%2.%3.%4.%5.%6.%7.%8.%9."/>
      <w:lvlJc w:val="left"/>
      <w:pPr>
        <w:ind w:left="5850" w:hanging="2160"/>
      </w:pPr>
      <w:rPr>
        <w:rFonts w:hint="default"/>
      </w:rPr>
    </w:lvl>
  </w:abstractNum>
  <w:abstractNum w:abstractNumId="26" w15:restartNumberingAfterBreak="0">
    <w:nsid w:val="71B15485"/>
    <w:multiLevelType w:val="hybridMultilevel"/>
    <w:tmpl w:val="DEC4A118"/>
    <w:lvl w:ilvl="0" w:tplc="D79068AA">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B7510C"/>
    <w:multiLevelType w:val="hybridMultilevel"/>
    <w:tmpl w:val="191A6FA6"/>
    <w:lvl w:ilvl="0" w:tplc="F100106A">
      <w:start w:val="1"/>
      <w:numFmt w:val="decimal"/>
      <w:suff w:val="nothing"/>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15:restartNumberingAfterBreak="0">
    <w:nsid w:val="732F187A"/>
    <w:multiLevelType w:val="hybridMultilevel"/>
    <w:tmpl w:val="46A2302A"/>
    <w:lvl w:ilvl="0" w:tplc="71FA0D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43D1157"/>
    <w:multiLevelType w:val="hybridMultilevel"/>
    <w:tmpl w:val="3BCEC7F2"/>
    <w:lvl w:ilvl="0" w:tplc="A9165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4F2344A"/>
    <w:multiLevelType w:val="hybridMultilevel"/>
    <w:tmpl w:val="B93CD8A0"/>
    <w:lvl w:ilvl="0" w:tplc="A3D838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7E26E14"/>
    <w:multiLevelType w:val="hybridMultilevel"/>
    <w:tmpl w:val="E60CEADE"/>
    <w:lvl w:ilvl="0" w:tplc="5E289CEE">
      <w:numFmt w:val="bullet"/>
      <w:suff w:val="space"/>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2902" w:hanging="360"/>
      </w:pPr>
      <w:rPr>
        <w:rFonts w:ascii="Courier New" w:hAnsi="Courier New" w:cs="Courier New" w:hint="default"/>
      </w:rPr>
    </w:lvl>
    <w:lvl w:ilvl="2" w:tplc="04090005" w:tentative="1">
      <w:start w:val="1"/>
      <w:numFmt w:val="bullet"/>
      <w:lvlText w:val=""/>
      <w:lvlJc w:val="left"/>
      <w:pPr>
        <w:ind w:left="3622" w:hanging="360"/>
      </w:pPr>
      <w:rPr>
        <w:rFonts w:ascii="Wingdings" w:hAnsi="Wingdings" w:hint="default"/>
      </w:rPr>
    </w:lvl>
    <w:lvl w:ilvl="3" w:tplc="04090001" w:tentative="1">
      <w:start w:val="1"/>
      <w:numFmt w:val="bullet"/>
      <w:lvlText w:val=""/>
      <w:lvlJc w:val="left"/>
      <w:pPr>
        <w:ind w:left="4342" w:hanging="360"/>
      </w:pPr>
      <w:rPr>
        <w:rFonts w:ascii="Symbol" w:hAnsi="Symbol" w:hint="default"/>
      </w:rPr>
    </w:lvl>
    <w:lvl w:ilvl="4" w:tplc="04090003" w:tentative="1">
      <w:start w:val="1"/>
      <w:numFmt w:val="bullet"/>
      <w:lvlText w:val="o"/>
      <w:lvlJc w:val="left"/>
      <w:pPr>
        <w:ind w:left="5062" w:hanging="360"/>
      </w:pPr>
      <w:rPr>
        <w:rFonts w:ascii="Courier New" w:hAnsi="Courier New" w:cs="Courier New" w:hint="default"/>
      </w:rPr>
    </w:lvl>
    <w:lvl w:ilvl="5" w:tplc="04090005" w:tentative="1">
      <w:start w:val="1"/>
      <w:numFmt w:val="bullet"/>
      <w:lvlText w:val=""/>
      <w:lvlJc w:val="left"/>
      <w:pPr>
        <w:ind w:left="5782" w:hanging="360"/>
      </w:pPr>
      <w:rPr>
        <w:rFonts w:ascii="Wingdings" w:hAnsi="Wingdings" w:hint="default"/>
      </w:rPr>
    </w:lvl>
    <w:lvl w:ilvl="6" w:tplc="04090001" w:tentative="1">
      <w:start w:val="1"/>
      <w:numFmt w:val="bullet"/>
      <w:lvlText w:val=""/>
      <w:lvlJc w:val="left"/>
      <w:pPr>
        <w:ind w:left="6502" w:hanging="360"/>
      </w:pPr>
      <w:rPr>
        <w:rFonts w:ascii="Symbol" w:hAnsi="Symbol" w:hint="default"/>
      </w:rPr>
    </w:lvl>
    <w:lvl w:ilvl="7" w:tplc="04090003" w:tentative="1">
      <w:start w:val="1"/>
      <w:numFmt w:val="bullet"/>
      <w:lvlText w:val="o"/>
      <w:lvlJc w:val="left"/>
      <w:pPr>
        <w:ind w:left="7222" w:hanging="360"/>
      </w:pPr>
      <w:rPr>
        <w:rFonts w:ascii="Courier New" w:hAnsi="Courier New" w:cs="Courier New" w:hint="default"/>
      </w:rPr>
    </w:lvl>
    <w:lvl w:ilvl="8" w:tplc="04090005" w:tentative="1">
      <w:start w:val="1"/>
      <w:numFmt w:val="bullet"/>
      <w:lvlText w:val=""/>
      <w:lvlJc w:val="left"/>
      <w:pPr>
        <w:ind w:left="7942" w:hanging="360"/>
      </w:pPr>
      <w:rPr>
        <w:rFonts w:ascii="Wingdings" w:hAnsi="Wingdings" w:hint="default"/>
      </w:rPr>
    </w:lvl>
  </w:abstractNum>
  <w:abstractNum w:abstractNumId="32" w15:restartNumberingAfterBreak="0">
    <w:nsid w:val="79B62022"/>
    <w:multiLevelType w:val="hybridMultilevel"/>
    <w:tmpl w:val="CA4AF55E"/>
    <w:lvl w:ilvl="0" w:tplc="C6CC14F2">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A1E33C2"/>
    <w:multiLevelType w:val="hybridMultilevel"/>
    <w:tmpl w:val="716E1D70"/>
    <w:lvl w:ilvl="0" w:tplc="D3169DBC">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21"/>
  </w:num>
  <w:num w:numId="2">
    <w:abstractNumId w:val="33"/>
  </w:num>
  <w:num w:numId="3">
    <w:abstractNumId w:val="17"/>
  </w:num>
  <w:num w:numId="4">
    <w:abstractNumId w:val="16"/>
  </w:num>
  <w:num w:numId="5">
    <w:abstractNumId w:val="19"/>
  </w:num>
  <w:num w:numId="6">
    <w:abstractNumId w:val="28"/>
  </w:num>
  <w:num w:numId="7">
    <w:abstractNumId w:val="20"/>
  </w:num>
  <w:num w:numId="8">
    <w:abstractNumId w:val="5"/>
  </w:num>
  <w:num w:numId="9">
    <w:abstractNumId w:val="23"/>
  </w:num>
  <w:num w:numId="10">
    <w:abstractNumId w:val="9"/>
  </w:num>
  <w:num w:numId="11">
    <w:abstractNumId w:val="10"/>
  </w:num>
  <w:num w:numId="12">
    <w:abstractNumId w:val="0"/>
  </w:num>
  <w:num w:numId="13">
    <w:abstractNumId w:val="29"/>
  </w:num>
  <w:num w:numId="14">
    <w:abstractNumId w:val="2"/>
  </w:num>
  <w:num w:numId="15">
    <w:abstractNumId w:val="8"/>
  </w:num>
  <w:num w:numId="16">
    <w:abstractNumId w:val="12"/>
  </w:num>
  <w:num w:numId="17">
    <w:abstractNumId w:val="14"/>
  </w:num>
  <w:num w:numId="18">
    <w:abstractNumId w:val="22"/>
  </w:num>
  <w:num w:numId="19">
    <w:abstractNumId w:val="24"/>
  </w:num>
  <w:num w:numId="20">
    <w:abstractNumId w:val="4"/>
  </w:num>
  <w:num w:numId="21">
    <w:abstractNumId w:val="6"/>
  </w:num>
  <w:num w:numId="22">
    <w:abstractNumId w:val="13"/>
  </w:num>
  <w:num w:numId="23">
    <w:abstractNumId w:val="32"/>
  </w:num>
  <w:num w:numId="24">
    <w:abstractNumId w:val="7"/>
  </w:num>
  <w:num w:numId="25">
    <w:abstractNumId w:val="3"/>
  </w:num>
  <w:num w:numId="26">
    <w:abstractNumId w:val="31"/>
  </w:num>
  <w:num w:numId="27">
    <w:abstractNumId w:val="1"/>
  </w:num>
  <w:num w:numId="28">
    <w:abstractNumId w:val="11"/>
  </w:num>
  <w:num w:numId="29">
    <w:abstractNumId w:val="25"/>
  </w:num>
  <w:num w:numId="30">
    <w:abstractNumId w:val="26"/>
  </w:num>
  <w:num w:numId="31">
    <w:abstractNumId w:val="15"/>
  </w:num>
  <w:num w:numId="32">
    <w:abstractNumId w:val="27"/>
  </w:num>
  <w:num w:numId="33">
    <w:abstractNumId w:val="18"/>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activeWritingStyle w:appName="MSWord" w:lang="en-US" w:vendorID="64" w:dllVersion="4096" w:nlCheck="1" w:checkStyle="0"/>
  <w:activeWritingStyle w:appName="MSWord" w:lang="es-NI" w:vendorID="64" w:dllVersion="131078" w:nlCheck="1" w:checkStyle="0"/>
  <w:activeWritingStyle w:appName="MSWord" w:lang="es-NI" w:vendorID="64" w:dllVersion="4096"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540"/>
    <w:rsid w:val="000115C3"/>
    <w:rsid w:val="000120A1"/>
    <w:rsid w:val="0001753B"/>
    <w:rsid w:val="0001758C"/>
    <w:rsid w:val="00020FBC"/>
    <w:rsid w:val="00032AF9"/>
    <w:rsid w:val="00034353"/>
    <w:rsid w:val="000363F0"/>
    <w:rsid w:val="00037B1B"/>
    <w:rsid w:val="00041061"/>
    <w:rsid w:val="000414A3"/>
    <w:rsid w:val="00041AB2"/>
    <w:rsid w:val="00042EE5"/>
    <w:rsid w:val="000467FA"/>
    <w:rsid w:val="00050BD2"/>
    <w:rsid w:val="000544BE"/>
    <w:rsid w:val="000605BA"/>
    <w:rsid w:val="000631D1"/>
    <w:rsid w:val="000637CB"/>
    <w:rsid w:val="00063848"/>
    <w:rsid w:val="00064F6A"/>
    <w:rsid w:val="00065723"/>
    <w:rsid w:val="00070805"/>
    <w:rsid w:val="0007266A"/>
    <w:rsid w:val="000762F8"/>
    <w:rsid w:val="0007739B"/>
    <w:rsid w:val="000831D6"/>
    <w:rsid w:val="00083DB2"/>
    <w:rsid w:val="00090695"/>
    <w:rsid w:val="00091315"/>
    <w:rsid w:val="000B317C"/>
    <w:rsid w:val="000B6E52"/>
    <w:rsid w:val="000C41F3"/>
    <w:rsid w:val="000C746E"/>
    <w:rsid w:val="000C7FAA"/>
    <w:rsid w:val="000D0013"/>
    <w:rsid w:val="000D00EC"/>
    <w:rsid w:val="000D1566"/>
    <w:rsid w:val="000D5263"/>
    <w:rsid w:val="000E10B0"/>
    <w:rsid w:val="000E1624"/>
    <w:rsid w:val="000E2114"/>
    <w:rsid w:val="000E3FCE"/>
    <w:rsid w:val="000E47D1"/>
    <w:rsid w:val="000F0D35"/>
    <w:rsid w:val="001025AF"/>
    <w:rsid w:val="001136B3"/>
    <w:rsid w:val="001137E8"/>
    <w:rsid w:val="00120608"/>
    <w:rsid w:val="001213DC"/>
    <w:rsid w:val="00122147"/>
    <w:rsid w:val="00125CBA"/>
    <w:rsid w:val="0012690E"/>
    <w:rsid w:val="00152200"/>
    <w:rsid w:val="0015531B"/>
    <w:rsid w:val="00156D71"/>
    <w:rsid w:val="00163E9F"/>
    <w:rsid w:val="00165C07"/>
    <w:rsid w:val="001805D4"/>
    <w:rsid w:val="001808A1"/>
    <w:rsid w:val="0018588D"/>
    <w:rsid w:val="00193811"/>
    <w:rsid w:val="00193F30"/>
    <w:rsid w:val="001946C3"/>
    <w:rsid w:val="001A2593"/>
    <w:rsid w:val="001A3FA8"/>
    <w:rsid w:val="001A6048"/>
    <w:rsid w:val="001C0D2A"/>
    <w:rsid w:val="001C1491"/>
    <w:rsid w:val="001C3A70"/>
    <w:rsid w:val="001D1AA4"/>
    <w:rsid w:val="001D2B86"/>
    <w:rsid w:val="001D39CD"/>
    <w:rsid w:val="001D3ED3"/>
    <w:rsid w:val="001E094B"/>
    <w:rsid w:val="001E2300"/>
    <w:rsid w:val="001E3D36"/>
    <w:rsid w:val="001E598D"/>
    <w:rsid w:val="001E680E"/>
    <w:rsid w:val="001E69BC"/>
    <w:rsid w:val="001E7113"/>
    <w:rsid w:val="001F2B56"/>
    <w:rsid w:val="001F3768"/>
    <w:rsid w:val="001F3E65"/>
    <w:rsid w:val="002010C1"/>
    <w:rsid w:val="00201B33"/>
    <w:rsid w:val="00202C0E"/>
    <w:rsid w:val="00203818"/>
    <w:rsid w:val="00210954"/>
    <w:rsid w:val="0021642B"/>
    <w:rsid w:val="00216551"/>
    <w:rsid w:val="002231CD"/>
    <w:rsid w:val="00223EA1"/>
    <w:rsid w:val="002304B3"/>
    <w:rsid w:val="0024128D"/>
    <w:rsid w:val="002421A6"/>
    <w:rsid w:val="00245021"/>
    <w:rsid w:val="00245C98"/>
    <w:rsid w:val="00251528"/>
    <w:rsid w:val="00260AE4"/>
    <w:rsid w:val="00262883"/>
    <w:rsid w:val="00262B17"/>
    <w:rsid w:val="0026309D"/>
    <w:rsid w:val="002652B6"/>
    <w:rsid w:val="00280FB7"/>
    <w:rsid w:val="00281496"/>
    <w:rsid w:val="0028587D"/>
    <w:rsid w:val="00291083"/>
    <w:rsid w:val="0029144E"/>
    <w:rsid w:val="0029671D"/>
    <w:rsid w:val="002A051F"/>
    <w:rsid w:val="002A217D"/>
    <w:rsid w:val="002A3C6D"/>
    <w:rsid w:val="002A40E0"/>
    <w:rsid w:val="002A48EE"/>
    <w:rsid w:val="002A4A6E"/>
    <w:rsid w:val="002A5F15"/>
    <w:rsid w:val="002B34D3"/>
    <w:rsid w:val="002B444E"/>
    <w:rsid w:val="002B5915"/>
    <w:rsid w:val="002C0A96"/>
    <w:rsid w:val="002C59C5"/>
    <w:rsid w:val="002D3D95"/>
    <w:rsid w:val="002D4518"/>
    <w:rsid w:val="002D4A5C"/>
    <w:rsid w:val="002D4DDA"/>
    <w:rsid w:val="002E3705"/>
    <w:rsid w:val="002E540B"/>
    <w:rsid w:val="002F173C"/>
    <w:rsid w:val="002F1AF9"/>
    <w:rsid w:val="002F29E1"/>
    <w:rsid w:val="002F5A2E"/>
    <w:rsid w:val="002F711A"/>
    <w:rsid w:val="003034B3"/>
    <w:rsid w:val="00305669"/>
    <w:rsid w:val="0031041F"/>
    <w:rsid w:val="00311CAA"/>
    <w:rsid w:val="003166CA"/>
    <w:rsid w:val="00321506"/>
    <w:rsid w:val="00321686"/>
    <w:rsid w:val="003217DE"/>
    <w:rsid w:val="00323364"/>
    <w:rsid w:val="00327139"/>
    <w:rsid w:val="00327B56"/>
    <w:rsid w:val="00331C49"/>
    <w:rsid w:val="003348ED"/>
    <w:rsid w:val="00334C5C"/>
    <w:rsid w:val="003370DA"/>
    <w:rsid w:val="003403BF"/>
    <w:rsid w:val="00341DC3"/>
    <w:rsid w:val="00343F2C"/>
    <w:rsid w:val="00345072"/>
    <w:rsid w:val="00346C5A"/>
    <w:rsid w:val="00347752"/>
    <w:rsid w:val="0035054A"/>
    <w:rsid w:val="00355112"/>
    <w:rsid w:val="003564AD"/>
    <w:rsid w:val="00361490"/>
    <w:rsid w:val="00363547"/>
    <w:rsid w:val="00364D6B"/>
    <w:rsid w:val="003668A9"/>
    <w:rsid w:val="0037407A"/>
    <w:rsid w:val="00375EB6"/>
    <w:rsid w:val="00377032"/>
    <w:rsid w:val="003772FD"/>
    <w:rsid w:val="00381161"/>
    <w:rsid w:val="00382715"/>
    <w:rsid w:val="003837D0"/>
    <w:rsid w:val="00387A86"/>
    <w:rsid w:val="00390A8C"/>
    <w:rsid w:val="003A0DDF"/>
    <w:rsid w:val="003A0F33"/>
    <w:rsid w:val="003A35BE"/>
    <w:rsid w:val="003A5574"/>
    <w:rsid w:val="003C2FB6"/>
    <w:rsid w:val="003C4805"/>
    <w:rsid w:val="003C5BE0"/>
    <w:rsid w:val="003C697B"/>
    <w:rsid w:val="003D1E17"/>
    <w:rsid w:val="003D5AED"/>
    <w:rsid w:val="003D70CA"/>
    <w:rsid w:val="003E1664"/>
    <w:rsid w:val="003E2FDE"/>
    <w:rsid w:val="003E5E00"/>
    <w:rsid w:val="003E626E"/>
    <w:rsid w:val="003F61BD"/>
    <w:rsid w:val="003F6664"/>
    <w:rsid w:val="003F69D4"/>
    <w:rsid w:val="00405EFA"/>
    <w:rsid w:val="00407F60"/>
    <w:rsid w:val="00411BA8"/>
    <w:rsid w:val="00415A31"/>
    <w:rsid w:val="00415C9E"/>
    <w:rsid w:val="00416C15"/>
    <w:rsid w:val="004234F8"/>
    <w:rsid w:val="00423CD3"/>
    <w:rsid w:val="00430005"/>
    <w:rsid w:val="00437898"/>
    <w:rsid w:val="00442F95"/>
    <w:rsid w:val="00443134"/>
    <w:rsid w:val="00446BFD"/>
    <w:rsid w:val="00446C58"/>
    <w:rsid w:val="00457613"/>
    <w:rsid w:val="00457986"/>
    <w:rsid w:val="00460FD1"/>
    <w:rsid w:val="004613EC"/>
    <w:rsid w:val="004700DC"/>
    <w:rsid w:val="00471E6A"/>
    <w:rsid w:val="00473AA6"/>
    <w:rsid w:val="004764EC"/>
    <w:rsid w:val="00484FDF"/>
    <w:rsid w:val="00487BD4"/>
    <w:rsid w:val="00491AAD"/>
    <w:rsid w:val="00494994"/>
    <w:rsid w:val="00495F07"/>
    <w:rsid w:val="004969C5"/>
    <w:rsid w:val="004B2079"/>
    <w:rsid w:val="004D2B58"/>
    <w:rsid w:val="004E2EC9"/>
    <w:rsid w:val="004F31F0"/>
    <w:rsid w:val="004F3923"/>
    <w:rsid w:val="004F61F7"/>
    <w:rsid w:val="004F77F3"/>
    <w:rsid w:val="0050083C"/>
    <w:rsid w:val="00503AC0"/>
    <w:rsid w:val="00504CB4"/>
    <w:rsid w:val="00506D2A"/>
    <w:rsid w:val="00510E68"/>
    <w:rsid w:val="00511EE9"/>
    <w:rsid w:val="00512527"/>
    <w:rsid w:val="00521009"/>
    <w:rsid w:val="00522B74"/>
    <w:rsid w:val="005234F4"/>
    <w:rsid w:val="005278CB"/>
    <w:rsid w:val="0053011C"/>
    <w:rsid w:val="005304F5"/>
    <w:rsid w:val="00535BF7"/>
    <w:rsid w:val="0054031C"/>
    <w:rsid w:val="00552507"/>
    <w:rsid w:val="00560F94"/>
    <w:rsid w:val="005619F9"/>
    <w:rsid w:val="005643E9"/>
    <w:rsid w:val="0056440E"/>
    <w:rsid w:val="005646CB"/>
    <w:rsid w:val="0056523E"/>
    <w:rsid w:val="005665AE"/>
    <w:rsid w:val="00566725"/>
    <w:rsid w:val="005673E0"/>
    <w:rsid w:val="00574572"/>
    <w:rsid w:val="0058076A"/>
    <w:rsid w:val="0058225E"/>
    <w:rsid w:val="0058373D"/>
    <w:rsid w:val="00587C13"/>
    <w:rsid w:val="00590787"/>
    <w:rsid w:val="00590DC7"/>
    <w:rsid w:val="005945F2"/>
    <w:rsid w:val="005A2F06"/>
    <w:rsid w:val="005A38A7"/>
    <w:rsid w:val="005A455D"/>
    <w:rsid w:val="005A7448"/>
    <w:rsid w:val="005B0FCB"/>
    <w:rsid w:val="005B122B"/>
    <w:rsid w:val="005B2340"/>
    <w:rsid w:val="005B5DAB"/>
    <w:rsid w:val="005B72F8"/>
    <w:rsid w:val="005C37E9"/>
    <w:rsid w:val="005C4C85"/>
    <w:rsid w:val="005C6DED"/>
    <w:rsid w:val="005D3A01"/>
    <w:rsid w:val="005D66C8"/>
    <w:rsid w:val="005D6730"/>
    <w:rsid w:val="005D7B1C"/>
    <w:rsid w:val="005E3218"/>
    <w:rsid w:val="005E7ADC"/>
    <w:rsid w:val="005F3BB7"/>
    <w:rsid w:val="005F3DD5"/>
    <w:rsid w:val="005F4540"/>
    <w:rsid w:val="005F4B2E"/>
    <w:rsid w:val="006003B7"/>
    <w:rsid w:val="00610300"/>
    <w:rsid w:val="00613B30"/>
    <w:rsid w:val="00613E63"/>
    <w:rsid w:val="00613FE1"/>
    <w:rsid w:val="006205C7"/>
    <w:rsid w:val="00620F17"/>
    <w:rsid w:val="00623C09"/>
    <w:rsid w:val="00632F77"/>
    <w:rsid w:val="00637705"/>
    <w:rsid w:val="00642CAE"/>
    <w:rsid w:val="00651383"/>
    <w:rsid w:val="00657A91"/>
    <w:rsid w:val="006609C4"/>
    <w:rsid w:val="00661902"/>
    <w:rsid w:val="00661D1A"/>
    <w:rsid w:val="006621EF"/>
    <w:rsid w:val="00664B0F"/>
    <w:rsid w:val="00664CC1"/>
    <w:rsid w:val="0066728D"/>
    <w:rsid w:val="00667486"/>
    <w:rsid w:val="0067152B"/>
    <w:rsid w:val="00673438"/>
    <w:rsid w:val="006756C0"/>
    <w:rsid w:val="00677986"/>
    <w:rsid w:val="00681B29"/>
    <w:rsid w:val="00683245"/>
    <w:rsid w:val="006837BC"/>
    <w:rsid w:val="00684969"/>
    <w:rsid w:val="00686E15"/>
    <w:rsid w:val="00691E11"/>
    <w:rsid w:val="00695FD9"/>
    <w:rsid w:val="00696DAE"/>
    <w:rsid w:val="006A190A"/>
    <w:rsid w:val="006A52E4"/>
    <w:rsid w:val="006A6CDC"/>
    <w:rsid w:val="006B0DC0"/>
    <w:rsid w:val="006B0EB2"/>
    <w:rsid w:val="006B357C"/>
    <w:rsid w:val="006B769F"/>
    <w:rsid w:val="006C0444"/>
    <w:rsid w:val="006C2848"/>
    <w:rsid w:val="006D5203"/>
    <w:rsid w:val="006D7737"/>
    <w:rsid w:val="006F3D06"/>
    <w:rsid w:val="006F46FE"/>
    <w:rsid w:val="006F65FF"/>
    <w:rsid w:val="006F7FB4"/>
    <w:rsid w:val="007025FF"/>
    <w:rsid w:val="00704660"/>
    <w:rsid w:val="00712402"/>
    <w:rsid w:val="0071401C"/>
    <w:rsid w:val="007211EB"/>
    <w:rsid w:val="00721D65"/>
    <w:rsid w:val="00730815"/>
    <w:rsid w:val="0073278A"/>
    <w:rsid w:val="00733598"/>
    <w:rsid w:val="00734B70"/>
    <w:rsid w:val="00735A51"/>
    <w:rsid w:val="0073698B"/>
    <w:rsid w:val="00741069"/>
    <w:rsid w:val="00743D73"/>
    <w:rsid w:val="00751644"/>
    <w:rsid w:val="0075539C"/>
    <w:rsid w:val="00761615"/>
    <w:rsid w:val="007658D6"/>
    <w:rsid w:val="00766CE7"/>
    <w:rsid w:val="00772682"/>
    <w:rsid w:val="0077407C"/>
    <w:rsid w:val="0078182F"/>
    <w:rsid w:val="00783703"/>
    <w:rsid w:val="0078724C"/>
    <w:rsid w:val="00791771"/>
    <w:rsid w:val="00792F53"/>
    <w:rsid w:val="007A0E68"/>
    <w:rsid w:val="007A41D0"/>
    <w:rsid w:val="007A51C6"/>
    <w:rsid w:val="007A7C01"/>
    <w:rsid w:val="007A7C22"/>
    <w:rsid w:val="007B22C8"/>
    <w:rsid w:val="007B3DC4"/>
    <w:rsid w:val="007B475F"/>
    <w:rsid w:val="007B49F9"/>
    <w:rsid w:val="007B4A43"/>
    <w:rsid w:val="007C0A13"/>
    <w:rsid w:val="007C1879"/>
    <w:rsid w:val="007C320E"/>
    <w:rsid w:val="007C522A"/>
    <w:rsid w:val="007E00F2"/>
    <w:rsid w:val="007E24B6"/>
    <w:rsid w:val="007E54A5"/>
    <w:rsid w:val="007F37C8"/>
    <w:rsid w:val="007F3881"/>
    <w:rsid w:val="007F3B1C"/>
    <w:rsid w:val="007F4EE5"/>
    <w:rsid w:val="0080393F"/>
    <w:rsid w:val="00804F5F"/>
    <w:rsid w:val="00805615"/>
    <w:rsid w:val="008065DA"/>
    <w:rsid w:val="00813975"/>
    <w:rsid w:val="00820CD4"/>
    <w:rsid w:val="00823133"/>
    <w:rsid w:val="00827F53"/>
    <w:rsid w:val="00830832"/>
    <w:rsid w:val="00832B7D"/>
    <w:rsid w:val="0083672F"/>
    <w:rsid w:val="00837039"/>
    <w:rsid w:val="00837669"/>
    <w:rsid w:val="008428F5"/>
    <w:rsid w:val="008443D1"/>
    <w:rsid w:val="00846DAF"/>
    <w:rsid w:val="008504B6"/>
    <w:rsid w:val="008507BE"/>
    <w:rsid w:val="00851189"/>
    <w:rsid w:val="00871318"/>
    <w:rsid w:val="00873905"/>
    <w:rsid w:val="00874A10"/>
    <w:rsid w:val="008806F3"/>
    <w:rsid w:val="008825D0"/>
    <w:rsid w:val="00884FA0"/>
    <w:rsid w:val="00886F5B"/>
    <w:rsid w:val="00894EC4"/>
    <w:rsid w:val="00896830"/>
    <w:rsid w:val="008A0E0F"/>
    <w:rsid w:val="008A2116"/>
    <w:rsid w:val="008A45D6"/>
    <w:rsid w:val="008A71BF"/>
    <w:rsid w:val="008B36DB"/>
    <w:rsid w:val="008B5FF0"/>
    <w:rsid w:val="008B6FF4"/>
    <w:rsid w:val="008C12D8"/>
    <w:rsid w:val="008C17EB"/>
    <w:rsid w:val="008C50B8"/>
    <w:rsid w:val="008C52B9"/>
    <w:rsid w:val="008C571F"/>
    <w:rsid w:val="008C575B"/>
    <w:rsid w:val="008E219F"/>
    <w:rsid w:val="008E7C9E"/>
    <w:rsid w:val="008F1085"/>
    <w:rsid w:val="00916737"/>
    <w:rsid w:val="00923A70"/>
    <w:rsid w:val="00923B16"/>
    <w:rsid w:val="0092428D"/>
    <w:rsid w:val="00926069"/>
    <w:rsid w:val="009263C9"/>
    <w:rsid w:val="00927C77"/>
    <w:rsid w:val="00931991"/>
    <w:rsid w:val="00936AF4"/>
    <w:rsid w:val="00940CD9"/>
    <w:rsid w:val="009454DF"/>
    <w:rsid w:val="00946026"/>
    <w:rsid w:val="009548B7"/>
    <w:rsid w:val="0095530C"/>
    <w:rsid w:val="009658F7"/>
    <w:rsid w:val="00971413"/>
    <w:rsid w:val="00971582"/>
    <w:rsid w:val="00975882"/>
    <w:rsid w:val="00977BDE"/>
    <w:rsid w:val="009810C6"/>
    <w:rsid w:val="00983A0B"/>
    <w:rsid w:val="00986479"/>
    <w:rsid w:val="0098696E"/>
    <w:rsid w:val="009942F0"/>
    <w:rsid w:val="009956B8"/>
    <w:rsid w:val="00995E93"/>
    <w:rsid w:val="009A13F6"/>
    <w:rsid w:val="009A5E9E"/>
    <w:rsid w:val="009A5F2C"/>
    <w:rsid w:val="009A6F29"/>
    <w:rsid w:val="009B0696"/>
    <w:rsid w:val="009B52AF"/>
    <w:rsid w:val="009B74A1"/>
    <w:rsid w:val="009C2D21"/>
    <w:rsid w:val="009C7B66"/>
    <w:rsid w:val="009D006E"/>
    <w:rsid w:val="009D5028"/>
    <w:rsid w:val="009E50B4"/>
    <w:rsid w:val="009E6759"/>
    <w:rsid w:val="009E6C24"/>
    <w:rsid w:val="009F0B56"/>
    <w:rsid w:val="009F3966"/>
    <w:rsid w:val="009F56A2"/>
    <w:rsid w:val="00A003BD"/>
    <w:rsid w:val="00A00A20"/>
    <w:rsid w:val="00A02385"/>
    <w:rsid w:val="00A03AA5"/>
    <w:rsid w:val="00A0546B"/>
    <w:rsid w:val="00A10CFA"/>
    <w:rsid w:val="00A11F98"/>
    <w:rsid w:val="00A12E0D"/>
    <w:rsid w:val="00A14749"/>
    <w:rsid w:val="00A153AD"/>
    <w:rsid w:val="00A20041"/>
    <w:rsid w:val="00A2158B"/>
    <w:rsid w:val="00A21CD6"/>
    <w:rsid w:val="00A24B17"/>
    <w:rsid w:val="00A26DC4"/>
    <w:rsid w:val="00A30A6C"/>
    <w:rsid w:val="00A41E04"/>
    <w:rsid w:val="00A4203A"/>
    <w:rsid w:val="00A44206"/>
    <w:rsid w:val="00A51964"/>
    <w:rsid w:val="00A56081"/>
    <w:rsid w:val="00A61160"/>
    <w:rsid w:val="00A70300"/>
    <w:rsid w:val="00A731CA"/>
    <w:rsid w:val="00A757B3"/>
    <w:rsid w:val="00A775A3"/>
    <w:rsid w:val="00A81228"/>
    <w:rsid w:val="00A846D8"/>
    <w:rsid w:val="00A84B6E"/>
    <w:rsid w:val="00A86493"/>
    <w:rsid w:val="00A86709"/>
    <w:rsid w:val="00A938E9"/>
    <w:rsid w:val="00A94449"/>
    <w:rsid w:val="00A953D1"/>
    <w:rsid w:val="00A97B4A"/>
    <w:rsid w:val="00AA2520"/>
    <w:rsid w:val="00AA62A6"/>
    <w:rsid w:val="00AB12F0"/>
    <w:rsid w:val="00AB7FE4"/>
    <w:rsid w:val="00AC218F"/>
    <w:rsid w:val="00AC25BC"/>
    <w:rsid w:val="00AC4CCE"/>
    <w:rsid w:val="00AC5157"/>
    <w:rsid w:val="00AD172C"/>
    <w:rsid w:val="00AD1AD7"/>
    <w:rsid w:val="00AD648A"/>
    <w:rsid w:val="00AD6E31"/>
    <w:rsid w:val="00AE21D4"/>
    <w:rsid w:val="00AE222E"/>
    <w:rsid w:val="00AE4B80"/>
    <w:rsid w:val="00AE587C"/>
    <w:rsid w:val="00AF0ABF"/>
    <w:rsid w:val="00AF6BDA"/>
    <w:rsid w:val="00AF6E13"/>
    <w:rsid w:val="00AF6F71"/>
    <w:rsid w:val="00AF78EE"/>
    <w:rsid w:val="00B06D15"/>
    <w:rsid w:val="00B10EE6"/>
    <w:rsid w:val="00B11020"/>
    <w:rsid w:val="00B1258F"/>
    <w:rsid w:val="00B1373A"/>
    <w:rsid w:val="00B14C25"/>
    <w:rsid w:val="00B1544E"/>
    <w:rsid w:val="00B1635B"/>
    <w:rsid w:val="00B1665C"/>
    <w:rsid w:val="00B17640"/>
    <w:rsid w:val="00B23C2D"/>
    <w:rsid w:val="00B26C44"/>
    <w:rsid w:val="00B3176C"/>
    <w:rsid w:val="00B33C3A"/>
    <w:rsid w:val="00B344DE"/>
    <w:rsid w:val="00B37DB4"/>
    <w:rsid w:val="00B4047A"/>
    <w:rsid w:val="00B42431"/>
    <w:rsid w:val="00B42DFC"/>
    <w:rsid w:val="00B5259F"/>
    <w:rsid w:val="00B5535C"/>
    <w:rsid w:val="00B56E54"/>
    <w:rsid w:val="00B663FD"/>
    <w:rsid w:val="00B71778"/>
    <w:rsid w:val="00B72868"/>
    <w:rsid w:val="00B7693C"/>
    <w:rsid w:val="00B76A0E"/>
    <w:rsid w:val="00B80612"/>
    <w:rsid w:val="00B80AD2"/>
    <w:rsid w:val="00B81F1A"/>
    <w:rsid w:val="00B86371"/>
    <w:rsid w:val="00B91EDB"/>
    <w:rsid w:val="00B92964"/>
    <w:rsid w:val="00B9546D"/>
    <w:rsid w:val="00B97232"/>
    <w:rsid w:val="00BB01F4"/>
    <w:rsid w:val="00BB345A"/>
    <w:rsid w:val="00BB3ED6"/>
    <w:rsid w:val="00BB702D"/>
    <w:rsid w:val="00BC2EDC"/>
    <w:rsid w:val="00BC3B0D"/>
    <w:rsid w:val="00BC5A21"/>
    <w:rsid w:val="00BD01BD"/>
    <w:rsid w:val="00BD0FBA"/>
    <w:rsid w:val="00BD3600"/>
    <w:rsid w:val="00BD7A03"/>
    <w:rsid w:val="00BE0578"/>
    <w:rsid w:val="00BE0DA7"/>
    <w:rsid w:val="00BE2513"/>
    <w:rsid w:val="00BE25F3"/>
    <w:rsid w:val="00BE2EF5"/>
    <w:rsid w:val="00BE596A"/>
    <w:rsid w:val="00BF35DF"/>
    <w:rsid w:val="00BF5829"/>
    <w:rsid w:val="00BF7AF6"/>
    <w:rsid w:val="00C0530A"/>
    <w:rsid w:val="00C078DF"/>
    <w:rsid w:val="00C1486B"/>
    <w:rsid w:val="00C152CE"/>
    <w:rsid w:val="00C24369"/>
    <w:rsid w:val="00C24FC2"/>
    <w:rsid w:val="00C25DCB"/>
    <w:rsid w:val="00C26108"/>
    <w:rsid w:val="00C26AF5"/>
    <w:rsid w:val="00C30398"/>
    <w:rsid w:val="00C30BEF"/>
    <w:rsid w:val="00C35514"/>
    <w:rsid w:val="00C4073C"/>
    <w:rsid w:val="00C41023"/>
    <w:rsid w:val="00C41F79"/>
    <w:rsid w:val="00C43A89"/>
    <w:rsid w:val="00C45179"/>
    <w:rsid w:val="00C5281A"/>
    <w:rsid w:val="00C55DB5"/>
    <w:rsid w:val="00C626D8"/>
    <w:rsid w:val="00C62AD1"/>
    <w:rsid w:val="00C662A0"/>
    <w:rsid w:val="00C6758E"/>
    <w:rsid w:val="00C73BF2"/>
    <w:rsid w:val="00C73F95"/>
    <w:rsid w:val="00C74EA9"/>
    <w:rsid w:val="00C76234"/>
    <w:rsid w:val="00C8176F"/>
    <w:rsid w:val="00C84182"/>
    <w:rsid w:val="00C87802"/>
    <w:rsid w:val="00C92834"/>
    <w:rsid w:val="00C92E20"/>
    <w:rsid w:val="00C949A2"/>
    <w:rsid w:val="00C95A85"/>
    <w:rsid w:val="00CA564A"/>
    <w:rsid w:val="00CB7237"/>
    <w:rsid w:val="00CC28EF"/>
    <w:rsid w:val="00CC3F61"/>
    <w:rsid w:val="00CC69F4"/>
    <w:rsid w:val="00CD208C"/>
    <w:rsid w:val="00CD2733"/>
    <w:rsid w:val="00CE2B14"/>
    <w:rsid w:val="00CE30B8"/>
    <w:rsid w:val="00CE5ECE"/>
    <w:rsid w:val="00CE613E"/>
    <w:rsid w:val="00CF1358"/>
    <w:rsid w:val="00D02E23"/>
    <w:rsid w:val="00D049CF"/>
    <w:rsid w:val="00D06C5A"/>
    <w:rsid w:val="00D1093D"/>
    <w:rsid w:val="00D17189"/>
    <w:rsid w:val="00D20476"/>
    <w:rsid w:val="00D21C6A"/>
    <w:rsid w:val="00D26751"/>
    <w:rsid w:val="00D273AE"/>
    <w:rsid w:val="00D3466E"/>
    <w:rsid w:val="00D34A5E"/>
    <w:rsid w:val="00D3615C"/>
    <w:rsid w:val="00D3619A"/>
    <w:rsid w:val="00D4444D"/>
    <w:rsid w:val="00D44AE5"/>
    <w:rsid w:val="00D47C15"/>
    <w:rsid w:val="00D47E96"/>
    <w:rsid w:val="00D502D9"/>
    <w:rsid w:val="00D50A49"/>
    <w:rsid w:val="00D523F7"/>
    <w:rsid w:val="00D600F7"/>
    <w:rsid w:val="00D61273"/>
    <w:rsid w:val="00D62DDF"/>
    <w:rsid w:val="00D70A3E"/>
    <w:rsid w:val="00D72FB2"/>
    <w:rsid w:val="00D74EA4"/>
    <w:rsid w:val="00D76DB7"/>
    <w:rsid w:val="00D77EFD"/>
    <w:rsid w:val="00D92C21"/>
    <w:rsid w:val="00D94144"/>
    <w:rsid w:val="00D97F41"/>
    <w:rsid w:val="00DA791D"/>
    <w:rsid w:val="00DB1B26"/>
    <w:rsid w:val="00DB1B6A"/>
    <w:rsid w:val="00DB2E94"/>
    <w:rsid w:val="00DB5312"/>
    <w:rsid w:val="00DB743A"/>
    <w:rsid w:val="00DC1A3E"/>
    <w:rsid w:val="00DD0701"/>
    <w:rsid w:val="00DD2A76"/>
    <w:rsid w:val="00DD5526"/>
    <w:rsid w:val="00DE2518"/>
    <w:rsid w:val="00DF1A87"/>
    <w:rsid w:val="00E00D32"/>
    <w:rsid w:val="00E04AB5"/>
    <w:rsid w:val="00E050DC"/>
    <w:rsid w:val="00E05A7D"/>
    <w:rsid w:val="00E138F9"/>
    <w:rsid w:val="00E140DF"/>
    <w:rsid w:val="00E145F3"/>
    <w:rsid w:val="00E14EA7"/>
    <w:rsid w:val="00E23139"/>
    <w:rsid w:val="00E236C9"/>
    <w:rsid w:val="00E25CCD"/>
    <w:rsid w:val="00E32760"/>
    <w:rsid w:val="00E32CB4"/>
    <w:rsid w:val="00E32D8C"/>
    <w:rsid w:val="00E3489A"/>
    <w:rsid w:val="00E35D21"/>
    <w:rsid w:val="00E4131A"/>
    <w:rsid w:val="00E413BC"/>
    <w:rsid w:val="00E4167C"/>
    <w:rsid w:val="00E42EF5"/>
    <w:rsid w:val="00E43364"/>
    <w:rsid w:val="00E50A71"/>
    <w:rsid w:val="00E543C7"/>
    <w:rsid w:val="00E5474E"/>
    <w:rsid w:val="00E563D8"/>
    <w:rsid w:val="00E56C69"/>
    <w:rsid w:val="00E56F59"/>
    <w:rsid w:val="00E57671"/>
    <w:rsid w:val="00E60CC9"/>
    <w:rsid w:val="00E62ED5"/>
    <w:rsid w:val="00E63676"/>
    <w:rsid w:val="00E70514"/>
    <w:rsid w:val="00E726C5"/>
    <w:rsid w:val="00E766DA"/>
    <w:rsid w:val="00E77F4F"/>
    <w:rsid w:val="00E81232"/>
    <w:rsid w:val="00E831EA"/>
    <w:rsid w:val="00E83B87"/>
    <w:rsid w:val="00E868CC"/>
    <w:rsid w:val="00E873BC"/>
    <w:rsid w:val="00E9721C"/>
    <w:rsid w:val="00EA17C7"/>
    <w:rsid w:val="00EA1D58"/>
    <w:rsid w:val="00EA2A9A"/>
    <w:rsid w:val="00EA2C25"/>
    <w:rsid w:val="00EB49E3"/>
    <w:rsid w:val="00EB4A4C"/>
    <w:rsid w:val="00EC0784"/>
    <w:rsid w:val="00EC2D1B"/>
    <w:rsid w:val="00EC3761"/>
    <w:rsid w:val="00EC56E3"/>
    <w:rsid w:val="00EC63BA"/>
    <w:rsid w:val="00ED214D"/>
    <w:rsid w:val="00ED2962"/>
    <w:rsid w:val="00ED3A15"/>
    <w:rsid w:val="00EE5A5E"/>
    <w:rsid w:val="00EF0D66"/>
    <w:rsid w:val="00EF1265"/>
    <w:rsid w:val="00EF2806"/>
    <w:rsid w:val="00F005AB"/>
    <w:rsid w:val="00F11101"/>
    <w:rsid w:val="00F11A44"/>
    <w:rsid w:val="00F13183"/>
    <w:rsid w:val="00F21F9B"/>
    <w:rsid w:val="00F22332"/>
    <w:rsid w:val="00F227F7"/>
    <w:rsid w:val="00F249C9"/>
    <w:rsid w:val="00F24AF0"/>
    <w:rsid w:val="00F27014"/>
    <w:rsid w:val="00F372E0"/>
    <w:rsid w:val="00F50705"/>
    <w:rsid w:val="00F50CB5"/>
    <w:rsid w:val="00F51D58"/>
    <w:rsid w:val="00F55433"/>
    <w:rsid w:val="00F6292E"/>
    <w:rsid w:val="00F629DB"/>
    <w:rsid w:val="00F62C78"/>
    <w:rsid w:val="00F75724"/>
    <w:rsid w:val="00F77262"/>
    <w:rsid w:val="00F84C09"/>
    <w:rsid w:val="00F85918"/>
    <w:rsid w:val="00F8753F"/>
    <w:rsid w:val="00F947FA"/>
    <w:rsid w:val="00F950DC"/>
    <w:rsid w:val="00F95172"/>
    <w:rsid w:val="00F974E3"/>
    <w:rsid w:val="00F97D0E"/>
    <w:rsid w:val="00FA062B"/>
    <w:rsid w:val="00FA0AA4"/>
    <w:rsid w:val="00FA38A8"/>
    <w:rsid w:val="00FB2418"/>
    <w:rsid w:val="00FC1E91"/>
    <w:rsid w:val="00FD4B9F"/>
    <w:rsid w:val="00FD5F1E"/>
    <w:rsid w:val="00FD65CD"/>
    <w:rsid w:val="00FD75B1"/>
    <w:rsid w:val="00FE3947"/>
    <w:rsid w:val="00FF1CDD"/>
    <w:rsid w:val="00FF4AD0"/>
    <w:rsid w:val="00FF6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B76EA0-8AF4-4A59-B650-74574DBA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540"/>
    <w:rPr>
      <w:sz w:val="24"/>
      <w:szCs w:val="24"/>
    </w:rPr>
  </w:style>
  <w:style w:type="paragraph" w:styleId="Heading1">
    <w:name w:val="heading 1"/>
    <w:basedOn w:val="Normal"/>
    <w:next w:val="Normal"/>
    <w:link w:val="Heading1Char"/>
    <w:qFormat/>
    <w:rsid w:val="00F50CB5"/>
    <w:pPr>
      <w:keepNext/>
      <w:outlineLvl w:val="0"/>
    </w:pPr>
    <w:rPr>
      <w:b/>
      <w:bCs/>
      <w:i/>
      <w:iCs/>
      <w:sz w:val="28"/>
    </w:rPr>
  </w:style>
  <w:style w:type="paragraph" w:styleId="Heading2">
    <w:name w:val="heading 2"/>
    <w:basedOn w:val="Normal"/>
    <w:next w:val="Normal"/>
    <w:link w:val="Heading2Char"/>
    <w:qFormat/>
    <w:rsid w:val="00F50CB5"/>
    <w:pPr>
      <w:keepNext/>
      <w:jc w:val="center"/>
      <w:outlineLvl w:val="1"/>
    </w:pPr>
    <w:rPr>
      <w:b/>
      <w:bCs/>
      <w:sz w:val="28"/>
    </w:rPr>
  </w:style>
  <w:style w:type="paragraph" w:styleId="Heading3">
    <w:name w:val="heading 3"/>
    <w:basedOn w:val="Normal"/>
    <w:next w:val="Normal"/>
    <w:link w:val="Heading3Char"/>
    <w:qFormat/>
    <w:rsid w:val="00F50CB5"/>
    <w:pPr>
      <w:keepNext/>
      <w:jc w:val="center"/>
      <w:outlineLvl w:val="2"/>
    </w:pPr>
    <w:rPr>
      <w:i/>
      <w:iCs/>
      <w:sz w:val="28"/>
    </w:rPr>
  </w:style>
  <w:style w:type="paragraph" w:styleId="Heading4">
    <w:name w:val="heading 4"/>
    <w:basedOn w:val="Normal"/>
    <w:next w:val="Normal"/>
    <w:link w:val="Heading4Char"/>
    <w:qFormat/>
    <w:rsid w:val="00F50CB5"/>
    <w:pPr>
      <w:keepNext/>
      <w:spacing w:before="120"/>
      <w:jc w:val="center"/>
      <w:outlineLvl w:val="3"/>
    </w:pPr>
    <w:rPr>
      <w:b/>
      <w:bCs/>
      <w:sz w:val="26"/>
    </w:rPr>
  </w:style>
  <w:style w:type="paragraph" w:styleId="Heading5">
    <w:name w:val="heading 5"/>
    <w:basedOn w:val="Normal"/>
    <w:next w:val="Normal"/>
    <w:link w:val="Heading5Char"/>
    <w:qFormat/>
    <w:rsid w:val="00F50CB5"/>
    <w:pPr>
      <w:keepNext/>
      <w:ind w:right="128"/>
      <w:outlineLvl w:val="4"/>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4540"/>
    <w:pPr>
      <w:tabs>
        <w:tab w:val="center" w:pos="4320"/>
        <w:tab w:val="right" w:pos="8640"/>
      </w:tabs>
    </w:pPr>
  </w:style>
  <w:style w:type="table" w:styleId="TableGrid">
    <w:name w:val="Table Grid"/>
    <w:basedOn w:val="TableNormal"/>
    <w:uiPriority w:val="39"/>
    <w:rsid w:val="005F4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F4540"/>
  </w:style>
  <w:style w:type="paragraph" w:styleId="BalloonText">
    <w:name w:val="Balloon Text"/>
    <w:basedOn w:val="Normal"/>
    <w:link w:val="BalloonTextChar"/>
    <w:rsid w:val="00F62C78"/>
    <w:rPr>
      <w:rFonts w:ascii="Segoe UI" w:hAnsi="Segoe UI" w:cs="Segoe UI"/>
      <w:sz w:val="18"/>
      <w:szCs w:val="18"/>
    </w:rPr>
  </w:style>
  <w:style w:type="character" w:customStyle="1" w:styleId="BalloonTextChar">
    <w:name w:val="Balloon Text Char"/>
    <w:link w:val="BalloonText"/>
    <w:rsid w:val="00F62C78"/>
    <w:rPr>
      <w:rFonts w:ascii="Segoe UI" w:hAnsi="Segoe UI" w:cs="Segoe UI"/>
      <w:sz w:val="18"/>
      <w:szCs w:val="18"/>
      <w:lang w:val="en-US" w:eastAsia="en-US"/>
    </w:rPr>
  </w:style>
  <w:style w:type="paragraph" w:styleId="ListParagraph">
    <w:name w:val="List Paragraph"/>
    <w:basedOn w:val="Normal"/>
    <w:uiPriority w:val="34"/>
    <w:qFormat/>
    <w:rsid w:val="006A6CDC"/>
    <w:pPr>
      <w:ind w:left="720"/>
      <w:contextualSpacing/>
    </w:pPr>
    <w:rPr>
      <w:noProof/>
      <w:sz w:val="28"/>
      <w:szCs w:val="28"/>
    </w:rPr>
  </w:style>
  <w:style w:type="paragraph" w:styleId="Header">
    <w:name w:val="header"/>
    <w:basedOn w:val="Normal"/>
    <w:link w:val="HeaderChar"/>
    <w:uiPriority w:val="99"/>
    <w:rsid w:val="00280FB7"/>
    <w:pPr>
      <w:tabs>
        <w:tab w:val="center" w:pos="4680"/>
        <w:tab w:val="right" w:pos="9360"/>
      </w:tabs>
    </w:pPr>
  </w:style>
  <w:style w:type="character" w:customStyle="1" w:styleId="HeaderChar">
    <w:name w:val="Header Char"/>
    <w:link w:val="Header"/>
    <w:uiPriority w:val="99"/>
    <w:rsid w:val="00280FB7"/>
    <w:rPr>
      <w:sz w:val="24"/>
      <w:szCs w:val="24"/>
    </w:rPr>
  </w:style>
  <w:style w:type="character" w:customStyle="1" w:styleId="Vnbnnidung">
    <w:name w:val="Văn bản nội dung_"/>
    <w:link w:val="Vnbnnidung0"/>
    <w:uiPriority w:val="99"/>
    <w:locked/>
    <w:rsid w:val="001E2300"/>
    <w:rPr>
      <w:szCs w:val="28"/>
    </w:rPr>
  </w:style>
  <w:style w:type="paragraph" w:customStyle="1" w:styleId="Vnbnnidung0">
    <w:name w:val="Văn bản nội dung"/>
    <w:basedOn w:val="Normal"/>
    <w:link w:val="Vnbnnidung"/>
    <w:uiPriority w:val="99"/>
    <w:rsid w:val="001E2300"/>
    <w:pPr>
      <w:widowControl w:val="0"/>
      <w:spacing w:after="220"/>
      <w:ind w:firstLine="400"/>
    </w:pPr>
    <w:rPr>
      <w:sz w:val="20"/>
      <w:szCs w:val="28"/>
    </w:rPr>
  </w:style>
  <w:style w:type="character" w:customStyle="1" w:styleId="Heading1Char">
    <w:name w:val="Heading 1 Char"/>
    <w:link w:val="Heading1"/>
    <w:rsid w:val="00F50CB5"/>
    <w:rPr>
      <w:b/>
      <w:bCs/>
      <w:i/>
      <w:iCs/>
      <w:sz w:val="28"/>
      <w:szCs w:val="24"/>
      <w:lang w:val="en-US" w:eastAsia="en-US"/>
    </w:rPr>
  </w:style>
  <w:style w:type="character" w:customStyle="1" w:styleId="Heading2Char">
    <w:name w:val="Heading 2 Char"/>
    <w:link w:val="Heading2"/>
    <w:rsid w:val="00F50CB5"/>
    <w:rPr>
      <w:b/>
      <w:bCs/>
      <w:sz w:val="28"/>
      <w:szCs w:val="24"/>
      <w:lang w:val="en-US" w:eastAsia="en-US"/>
    </w:rPr>
  </w:style>
  <w:style w:type="character" w:customStyle="1" w:styleId="Heading3Char">
    <w:name w:val="Heading 3 Char"/>
    <w:link w:val="Heading3"/>
    <w:rsid w:val="00F50CB5"/>
    <w:rPr>
      <w:i/>
      <w:iCs/>
      <w:sz w:val="28"/>
      <w:szCs w:val="24"/>
      <w:lang w:val="en-US" w:eastAsia="en-US"/>
    </w:rPr>
  </w:style>
  <w:style w:type="character" w:customStyle="1" w:styleId="Heading4Char">
    <w:name w:val="Heading 4 Char"/>
    <w:link w:val="Heading4"/>
    <w:rsid w:val="00F50CB5"/>
    <w:rPr>
      <w:b/>
      <w:bCs/>
      <w:sz w:val="26"/>
      <w:szCs w:val="24"/>
      <w:lang w:val="en-US" w:eastAsia="en-US"/>
    </w:rPr>
  </w:style>
  <w:style w:type="character" w:customStyle="1" w:styleId="Heading5Char">
    <w:name w:val="Heading 5 Char"/>
    <w:link w:val="Heading5"/>
    <w:rsid w:val="00F50CB5"/>
    <w:rPr>
      <w:b/>
      <w:bCs/>
      <w:sz w:val="26"/>
      <w:szCs w:val="24"/>
      <w:lang w:val="en-US" w:eastAsia="en-US"/>
    </w:rPr>
  </w:style>
  <w:style w:type="character" w:styleId="Hyperlink">
    <w:name w:val="Hyperlink"/>
    <w:unhideWhenUsed/>
    <w:rsid w:val="00F50CB5"/>
    <w:rPr>
      <w:color w:val="0000FF"/>
      <w:u w:val="single"/>
    </w:rPr>
  </w:style>
  <w:style w:type="character" w:styleId="CommentReference">
    <w:name w:val="annotation reference"/>
    <w:rsid w:val="003A35BE"/>
    <w:rPr>
      <w:sz w:val="16"/>
      <w:szCs w:val="16"/>
    </w:rPr>
  </w:style>
  <w:style w:type="paragraph" w:styleId="CommentText">
    <w:name w:val="annotation text"/>
    <w:basedOn w:val="Normal"/>
    <w:link w:val="CommentTextChar"/>
    <w:rsid w:val="003A35BE"/>
    <w:rPr>
      <w:sz w:val="20"/>
      <w:szCs w:val="20"/>
    </w:rPr>
  </w:style>
  <w:style w:type="character" w:customStyle="1" w:styleId="CommentTextChar">
    <w:name w:val="Comment Text Char"/>
    <w:basedOn w:val="DefaultParagraphFont"/>
    <w:link w:val="CommentText"/>
    <w:rsid w:val="003A35BE"/>
  </w:style>
  <w:style w:type="paragraph" w:styleId="CommentSubject">
    <w:name w:val="annotation subject"/>
    <w:basedOn w:val="CommentText"/>
    <w:next w:val="CommentText"/>
    <w:link w:val="CommentSubjectChar"/>
    <w:rsid w:val="003A35BE"/>
    <w:rPr>
      <w:b/>
      <w:bCs/>
    </w:rPr>
  </w:style>
  <w:style w:type="character" w:customStyle="1" w:styleId="CommentSubjectChar">
    <w:name w:val="Comment Subject Char"/>
    <w:link w:val="CommentSubject"/>
    <w:rsid w:val="003A35BE"/>
    <w:rPr>
      <w:b/>
      <w:bCs/>
    </w:rPr>
  </w:style>
  <w:style w:type="paragraph" w:styleId="NormalWeb">
    <w:name w:val="Normal (Web)"/>
    <w:basedOn w:val="Normal"/>
    <w:uiPriority w:val="99"/>
    <w:unhideWhenUsed/>
    <w:rsid w:val="003A35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33">
      <w:bodyDiv w:val="1"/>
      <w:marLeft w:val="0"/>
      <w:marRight w:val="0"/>
      <w:marTop w:val="0"/>
      <w:marBottom w:val="0"/>
      <w:divBdr>
        <w:top w:val="none" w:sz="0" w:space="0" w:color="auto"/>
        <w:left w:val="none" w:sz="0" w:space="0" w:color="auto"/>
        <w:bottom w:val="none" w:sz="0" w:space="0" w:color="auto"/>
        <w:right w:val="none" w:sz="0" w:space="0" w:color="auto"/>
      </w:divBdr>
    </w:div>
    <w:div w:id="188744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c.org.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ic.org.vn"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ccb@creditinfo.org.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NGÂN HÀNG NHÀ NƯỚC VIỆT NAM</vt:lpstr>
    </vt:vector>
  </TitlesOfParts>
  <Company>Microsoft Corporation</Company>
  <LinksUpToDate>false</LinksUpToDate>
  <CharactersWithSpaces>11532</CharactersWithSpaces>
  <SharedDoc>false</SharedDoc>
  <HLinks>
    <vt:vector size="18" baseType="variant">
      <vt:variant>
        <vt:i4>2621529</vt:i4>
      </vt:variant>
      <vt:variant>
        <vt:i4>6</vt:i4>
      </vt:variant>
      <vt:variant>
        <vt:i4>0</vt:i4>
      </vt:variant>
      <vt:variant>
        <vt:i4>5</vt:i4>
      </vt:variant>
      <vt:variant>
        <vt:lpwstr>mailto:tccb@creditinfo.org.vn</vt:lpwstr>
      </vt:variant>
      <vt:variant>
        <vt:lpwstr/>
      </vt:variant>
      <vt:variant>
        <vt:i4>6553662</vt:i4>
      </vt:variant>
      <vt:variant>
        <vt:i4>3</vt:i4>
      </vt:variant>
      <vt:variant>
        <vt:i4>0</vt:i4>
      </vt:variant>
      <vt:variant>
        <vt:i4>5</vt:i4>
      </vt:variant>
      <vt:variant>
        <vt:lpwstr>https://cic.org.vn/</vt:lpwstr>
      </vt:variant>
      <vt:variant>
        <vt:lpwstr/>
      </vt:variant>
      <vt:variant>
        <vt:i4>6553662</vt:i4>
      </vt:variant>
      <vt:variant>
        <vt:i4>0</vt:i4>
      </vt:variant>
      <vt:variant>
        <vt:i4>0</vt:i4>
      </vt:variant>
      <vt:variant>
        <vt:i4>5</vt:i4>
      </vt:variant>
      <vt:variant>
        <vt:lpwstr>https://cic.org.vn/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 VIỆT NAM</dc:title>
  <dc:creator>ThanhNhung</dc:creator>
  <cp:lastModifiedBy>Admin</cp:lastModifiedBy>
  <cp:revision>17</cp:revision>
  <cp:lastPrinted>2023-10-13T09:01:00Z</cp:lastPrinted>
  <dcterms:created xsi:type="dcterms:W3CDTF">2023-10-13T11:17:00Z</dcterms:created>
  <dcterms:modified xsi:type="dcterms:W3CDTF">2023-10-13T15:57:00Z</dcterms:modified>
</cp:coreProperties>
</file>